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26" w:rsidRPr="00B323AD" w:rsidRDefault="00370626" w:rsidP="00370626">
      <w:pPr>
        <w:rPr>
          <w:rFonts w:cstheme="minorHAnsi"/>
          <w:b/>
          <w:bCs/>
          <w:highlight w:val="yellow"/>
        </w:rPr>
      </w:pPr>
    </w:p>
    <w:p w:rsidR="00370626" w:rsidRPr="00B323AD" w:rsidRDefault="00370626" w:rsidP="00370626">
      <w:pPr>
        <w:pStyle w:val="Heading2"/>
        <w:spacing w:before="1"/>
        <w:ind w:left="194"/>
        <w:jc w:val="center"/>
        <w:rPr>
          <w:rFonts w:asciiTheme="minorHAnsi" w:hAnsiTheme="minorHAnsi" w:cstheme="minorHAnsi"/>
          <w:sz w:val="22"/>
          <w:szCs w:val="22"/>
        </w:rPr>
      </w:pPr>
      <w:r w:rsidRPr="00B323AD">
        <w:rPr>
          <w:rFonts w:asciiTheme="minorHAnsi" w:hAnsiTheme="minorHAnsi" w:cstheme="minorHAnsi"/>
          <w:sz w:val="22"/>
          <w:szCs w:val="22"/>
        </w:rPr>
        <w:t>Guidelines for Curriculum-Wide Success Plan: Using Assessment Technologies Institute</w:t>
      </w:r>
    </w:p>
    <w:p w:rsidR="00370626" w:rsidRPr="00B323AD" w:rsidRDefault="00370626" w:rsidP="00370626">
      <w:pPr>
        <w:spacing w:before="2"/>
        <w:ind w:left="4841" w:right="4762"/>
        <w:jc w:val="center"/>
        <w:rPr>
          <w:rFonts w:cstheme="minorHAnsi"/>
          <w:b/>
        </w:rPr>
      </w:pPr>
      <w:r w:rsidRPr="00B323AD">
        <w:rPr>
          <w:rFonts w:cstheme="minorHAnsi"/>
          <w:b/>
        </w:rPr>
        <w:t>(ATI)</w:t>
      </w:r>
    </w:p>
    <w:p w:rsidR="00370626" w:rsidRPr="00B323AD" w:rsidRDefault="00370626" w:rsidP="00370626">
      <w:pPr>
        <w:pStyle w:val="BodyText"/>
        <w:spacing w:before="267" w:line="268" w:lineRule="exact"/>
        <w:ind w:left="107"/>
        <w:jc w:val="both"/>
        <w:rPr>
          <w:rFonts w:asciiTheme="minorHAnsi" w:hAnsiTheme="minorHAnsi" w:cstheme="minorHAnsi"/>
          <w:sz w:val="22"/>
          <w:szCs w:val="22"/>
        </w:rPr>
      </w:pPr>
      <w:r w:rsidRPr="00B323AD">
        <w:rPr>
          <w:rFonts w:asciiTheme="minorHAnsi" w:hAnsiTheme="minorHAnsi" w:cstheme="minorHAnsi"/>
          <w:sz w:val="22"/>
          <w:szCs w:val="22"/>
          <w:u w:val="single"/>
        </w:rPr>
        <w:t xml:space="preserve">What is ATI? </w:t>
      </w:r>
    </w:p>
    <w:p w:rsidR="00370626" w:rsidRPr="00B323AD" w:rsidRDefault="00370626" w:rsidP="00370626">
      <w:pPr>
        <w:pStyle w:val="ListParagraph"/>
        <w:numPr>
          <w:ilvl w:val="1"/>
          <w:numId w:val="14"/>
        </w:numPr>
        <w:tabs>
          <w:tab w:val="left" w:pos="828"/>
          <w:tab w:val="left" w:pos="829"/>
        </w:tabs>
        <w:autoSpaceDE w:val="0"/>
        <w:autoSpaceDN w:val="0"/>
        <w:ind w:right="752"/>
        <w:rPr>
          <w:rFonts w:cstheme="minorHAnsi"/>
        </w:rPr>
      </w:pPr>
      <w:r w:rsidRPr="00B323AD">
        <w:rPr>
          <w:rFonts w:cstheme="minorHAnsi"/>
        </w:rPr>
        <w:t>Assessment Technologies Institute® (ATI) offers an assessment driven review program designed to enhance student NCLEX-RN</w:t>
      </w:r>
      <w:r w:rsidRPr="00B323AD">
        <w:rPr>
          <w:rFonts w:cstheme="minorHAnsi"/>
          <w:spacing w:val="-14"/>
        </w:rPr>
        <w:t xml:space="preserve"> </w:t>
      </w:r>
      <w:r w:rsidRPr="00B323AD">
        <w:rPr>
          <w:rFonts w:cstheme="minorHAnsi"/>
        </w:rPr>
        <w:t>success.</w:t>
      </w:r>
    </w:p>
    <w:p w:rsidR="00370626" w:rsidRPr="00B323AD" w:rsidRDefault="00370626" w:rsidP="00370626">
      <w:pPr>
        <w:pStyle w:val="ListParagraph"/>
        <w:numPr>
          <w:ilvl w:val="1"/>
          <w:numId w:val="14"/>
        </w:numPr>
        <w:tabs>
          <w:tab w:val="left" w:pos="828"/>
          <w:tab w:val="left" w:pos="829"/>
        </w:tabs>
        <w:autoSpaceDE w:val="0"/>
        <w:autoSpaceDN w:val="0"/>
        <w:spacing w:before="2"/>
        <w:rPr>
          <w:rFonts w:cstheme="minorHAnsi"/>
        </w:rPr>
      </w:pPr>
      <w:r w:rsidRPr="00B323AD">
        <w:rPr>
          <w:rFonts w:cstheme="minorHAnsi"/>
        </w:rPr>
        <w:t>The comprehensive program offers multiple assessment and remediation activities. These</w:t>
      </w:r>
      <w:r w:rsidRPr="00B323AD">
        <w:rPr>
          <w:rFonts w:cstheme="minorHAnsi"/>
          <w:spacing w:val="-24"/>
        </w:rPr>
        <w:t xml:space="preserve"> </w:t>
      </w:r>
      <w:r w:rsidRPr="00B323AD">
        <w:rPr>
          <w:rFonts w:cstheme="minorHAnsi"/>
        </w:rPr>
        <w:t>include</w:t>
      </w:r>
    </w:p>
    <w:p w:rsidR="00370626" w:rsidRPr="00B323AD" w:rsidRDefault="00370626" w:rsidP="00370626">
      <w:pPr>
        <w:pStyle w:val="ListParagraph"/>
        <w:numPr>
          <w:ilvl w:val="2"/>
          <w:numId w:val="14"/>
        </w:numPr>
        <w:tabs>
          <w:tab w:val="left" w:pos="1548"/>
          <w:tab w:val="left" w:pos="1549"/>
        </w:tabs>
        <w:autoSpaceDE w:val="0"/>
        <w:autoSpaceDN w:val="0"/>
        <w:spacing w:line="272" w:lineRule="exact"/>
        <w:rPr>
          <w:rFonts w:cstheme="minorHAnsi"/>
        </w:rPr>
      </w:pPr>
      <w:r w:rsidRPr="00B323AD">
        <w:rPr>
          <w:rFonts w:cstheme="minorHAnsi"/>
        </w:rPr>
        <w:t>assessment indicator for academic</w:t>
      </w:r>
      <w:r w:rsidRPr="00B323AD">
        <w:rPr>
          <w:rFonts w:cstheme="minorHAnsi"/>
          <w:spacing w:val="-13"/>
        </w:rPr>
        <w:t xml:space="preserve"> </w:t>
      </w:r>
      <w:r w:rsidRPr="00B323AD">
        <w:rPr>
          <w:rFonts w:cstheme="minorHAnsi"/>
        </w:rPr>
        <w:t>success,</w:t>
      </w:r>
    </w:p>
    <w:p w:rsidR="00370626" w:rsidRPr="00B323AD" w:rsidRDefault="00370626" w:rsidP="00370626">
      <w:pPr>
        <w:pStyle w:val="ListParagraph"/>
        <w:numPr>
          <w:ilvl w:val="2"/>
          <w:numId w:val="14"/>
        </w:numPr>
        <w:tabs>
          <w:tab w:val="left" w:pos="1548"/>
          <w:tab w:val="left" w:pos="1549"/>
        </w:tabs>
        <w:autoSpaceDE w:val="0"/>
        <w:autoSpaceDN w:val="0"/>
        <w:spacing w:line="269" w:lineRule="exact"/>
        <w:rPr>
          <w:rFonts w:cstheme="minorHAnsi"/>
        </w:rPr>
      </w:pPr>
      <w:r w:rsidRPr="00B323AD">
        <w:rPr>
          <w:rFonts w:cstheme="minorHAnsi"/>
        </w:rPr>
        <w:t>assessment for critical</w:t>
      </w:r>
      <w:r w:rsidRPr="00B323AD">
        <w:rPr>
          <w:rFonts w:cstheme="minorHAnsi"/>
          <w:spacing w:val="-9"/>
        </w:rPr>
        <w:t xml:space="preserve"> </w:t>
      </w:r>
      <w:r w:rsidRPr="00B323AD">
        <w:rPr>
          <w:rFonts w:cstheme="minorHAnsi"/>
        </w:rPr>
        <w:t>thinking,</w:t>
      </w:r>
    </w:p>
    <w:p w:rsidR="00370626" w:rsidRPr="00B323AD" w:rsidRDefault="00370626" w:rsidP="00370626">
      <w:pPr>
        <w:pStyle w:val="ListParagraph"/>
        <w:numPr>
          <w:ilvl w:val="2"/>
          <w:numId w:val="14"/>
        </w:numPr>
        <w:tabs>
          <w:tab w:val="left" w:pos="1548"/>
          <w:tab w:val="left" w:pos="1549"/>
        </w:tabs>
        <w:autoSpaceDE w:val="0"/>
        <w:autoSpaceDN w:val="0"/>
        <w:spacing w:line="269" w:lineRule="exact"/>
        <w:rPr>
          <w:rFonts w:cstheme="minorHAnsi"/>
        </w:rPr>
      </w:pPr>
      <w:r w:rsidRPr="00B323AD">
        <w:rPr>
          <w:rFonts w:cstheme="minorHAnsi"/>
        </w:rPr>
        <w:t>learning styles</w:t>
      </w:r>
      <w:r w:rsidRPr="00B323AD">
        <w:rPr>
          <w:rFonts w:cstheme="minorHAnsi"/>
          <w:spacing w:val="-4"/>
        </w:rPr>
        <w:t xml:space="preserve"> </w:t>
      </w:r>
      <w:r w:rsidRPr="00B323AD">
        <w:rPr>
          <w:rFonts w:cstheme="minorHAnsi"/>
        </w:rPr>
        <w:t>inventory,</w:t>
      </w:r>
    </w:p>
    <w:p w:rsidR="00370626" w:rsidRPr="00B323AD" w:rsidRDefault="00370626" w:rsidP="00370626">
      <w:pPr>
        <w:pStyle w:val="ListParagraph"/>
        <w:numPr>
          <w:ilvl w:val="2"/>
          <w:numId w:val="14"/>
        </w:numPr>
        <w:tabs>
          <w:tab w:val="left" w:pos="1548"/>
          <w:tab w:val="left" w:pos="1549"/>
        </w:tabs>
        <w:autoSpaceDE w:val="0"/>
        <w:autoSpaceDN w:val="0"/>
        <w:spacing w:line="269" w:lineRule="exact"/>
        <w:rPr>
          <w:rFonts w:cstheme="minorHAnsi"/>
        </w:rPr>
      </w:pPr>
      <w:r w:rsidRPr="00B323AD">
        <w:rPr>
          <w:rFonts w:cstheme="minorHAnsi"/>
        </w:rPr>
        <w:t>online tutorials,</w:t>
      </w:r>
    </w:p>
    <w:p w:rsidR="00370626" w:rsidRPr="00B323AD" w:rsidRDefault="00370626" w:rsidP="00370626">
      <w:pPr>
        <w:pStyle w:val="ListParagraph"/>
        <w:numPr>
          <w:ilvl w:val="2"/>
          <w:numId w:val="14"/>
        </w:numPr>
        <w:tabs>
          <w:tab w:val="left" w:pos="1548"/>
          <w:tab w:val="left" w:pos="1549"/>
        </w:tabs>
        <w:autoSpaceDE w:val="0"/>
        <w:autoSpaceDN w:val="0"/>
        <w:spacing w:line="268" w:lineRule="exact"/>
        <w:rPr>
          <w:rFonts w:cstheme="minorHAnsi"/>
        </w:rPr>
      </w:pPr>
      <w:r w:rsidRPr="00B323AD">
        <w:rPr>
          <w:rFonts w:cstheme="minorHAnsi"/>
        </w:rPr>
        <w:t>online practice testing,</w:t>
      </w:r>
      <w:r w:rsidRPr="00B323AD">
        <w:rPr>
          <w:rFonts w:cstheme="minorHAnsi"/>
          <w:spacing w:val="-8"/>
        </w:rPr>
        <w:t xml:space="preserve"> </w:t>
      </w:r>
      <w:r w:rsidRPr="00B323AD">
        <w:rPr>
          <w:rFonts w:cstheme="minorHAnsi"/>
        </w:rPr>
        <w:t>and</w:t>
      </w:r>
    </w:p>
    <w:p w:rsidR="00370626" w:rsidRPr="00B323AD" w:rsidRDefault="00370626" w:rsidP="00370626">
      <w:pPr>
        <w:pStyle w:val="ListParagraph"/>
        <w:numPr>
          <w:ilvl w:val="2"/>
          <w:numId w:val="14"/>
        </w:numPr>
        <w:tabs>
          <w:tab w:val="left" w:pos="1548"/>
          <w:tab w:val="left" w:pos="1549"/>
        </w:tabs>
        <w:autoSpaceDE w:val="0"/>
        <w:autoSpaceDN w:val="0"/>
        <w:spacing w:line="268" w:lineRule="exact"/>
        <w:rPr>
          <w:rFonts w:cstheme="minorHAnsi"/>
        </w:rPr>
      </w:pPr>
      <w:proofErr w:type="gramStart"/>
      <w:r w:rsidRPr="00B323AD">
        <w:rPr>
          <w:rFonts w:cstheme="minorHAnsi"/>
        </w:rPr>
        <w:t>proctored</w:t>
      </w:r>
      <w:proofErr w:type="gramEnd"/>
      <w:r w:rsidRPr="00B323AD">
        <w:rPr>
          <w:rFonts w:cstheme="minorHAnsi"/>
        </w:rPr>
        <w:t xml:space="preserve"> testing over the major content areas in</w:t>
      </w:r>
      <w:r w:rsidRPr="00B323AD">
        <w:rPr>
          <w:rFonts w:cstheme="minorHAnsi"/>
          <w:spacing w:val="-21"/>
        </w:rPr>
        <w:t xml:space="preserve"> </w:t>
      </w:r>
      <w:r w:rsidRPr="00B323AD">
        <w:rPr>
          <w:rFonts w:cstheme="minorHAnsi"/>
        </w:rPr>
        <w:t>nursing.</w:t>
      </w:r>
    </w:p>
    <w:p w:rsidR="00370626" w:rsidRPr="00B323AD" w:rsidRDefault="00370626" w:rsidP="00370626">
      <w:pPr>
        <w:pStyle w:val="ListParagraph"/>
        <w:numPr>
          <w:ilvl w:val="2"/>
          <w:numId w:val="14"/>
        </w:numPr>
        <w:tabs>
          <w:tab w:val="left" w:pos="1548"/>
          <w:tab w:val="left" w:pos="1549"/>
        </w:tabs>
        <w:autoSpaceDE w:val="0"/>
        <w:autoSpaceDN w:val="0"/>
        <w:spacing w:line="268" w:lineRule="exact"/>
        <w:rPr>
          <w:rFonts w:cstheme="minorHAnsi"/>
          <w:color w:val="FF0000"/>
        </w:rPr>
      </w:pPr>
      <w:r w:rsidRPr="00B323AD">
        <w:rPr>
          <w:rFonts w:cstheme="minorHAnsi"/>
          <w:color w:val="FF0000"/>
        </w:rPr>
        <w:t>Intensive NCLEX preparation during the last semester with ATI Capstone, Virtual ATI, and ATI Live Review (3 days)</w:t>
      </w:r>
    </w:p>
    <w:p w:rsidR="00370626" w:rsidRPr="00B323AD" w:rsidRDefault="00370626" w:rsidP="00370626">
      <w:pPr>
        <w:pStyle w:val="BodyText"/>
        <w:ind w:left="1188" w:right="326"/>
        <w:rPr>
          <w:rFonts w:asciiTheme="minorHAnsi" w:hAnsiTheme="minorHAnsi" w:cstheme="minorHAnsi"/>
          <w:sz w:val="22"/>
          <w:szCs w:val="22"/>
        </w:rPr>
      </w:pPr>
      <w:r w:rsidRPr="00B323AD">
        <w:rPr>
          <w:rFonts w:asciiTheme="minorHAnsi" w:hAnsiTheme="minorHAnsi" w:cstheme="minorHAnsi"/>
          <w:sz w:val="22"/>
          <w:szCs w:val="22"/>
        </w:rPr>
        <w:t>These ATI tools, in combination with the nursing program content, assist students to prepare more efficiently, as well as increase confidence and familiarity with nursing content.</w:t>
      </w:r>
    </w:p>
    <w:p w:rsidR="00370626" w:rsidRPr="00B323AD" w:rsidRDefault="00370626" w:rsidP="00370626">
      <w:pPr>
        <w:pStyle w:val="ListParagraph"/>
        <w:numPr>
          <w:ilvl w:val="1"/>
          <w:numId w:val="14"/>
        </w:numPr>
        <w:tabs>
          <w:tab w:val="left" w:pos="828"/>
          <w:tab w:val="left" w:pos="829"/>
        </w:tabs>
        <w:autoSpaceDE w:val="0"/>
        <w:autoSpaceDN w:val="0"/>
        <w:spacing w:before="3"/>
        <w:ind w:right="134"/>
        <w:rPr>
          <w:rFonts w:cstheme="minorHAnsi"/>
        </w:rPr>
      </w:pPr>
      <w:r w:rsidRPr="00B323AD">
        <w:rPr>
          <w:rFonts w:cstheme="minorHAnsi"/>
        </w:rPr>
        <w:t>Data from student testing and remediation can be used for program’s quality improvement and outcome evaluation.</w:t>
      </w:r>
    </w:p>
    <w:p w:rsidR="00370626" w:rsidRPr="00B323AD" w:rsidRDefault="00370626" w:rsidP="00370626">
      <w:pPr>
        <w:pStyle w:val="ListParagraph"/>
        <w:numPr>
          <w:ilvl w:val="1"/>
          <w:numId w:val="14"/>
        </w:numPr>
        <w:tabs>
          <w:tab w:val="left" w:pos="828"/>
          <w:tab w:val="left" w:pos="829"/>
        </w:tabs>
        <w:autoSpaceDE w:val="0"/>
        <w:autoSpaceDN w:val="0"/>
        <w:spacing w:before="87"/>
        <w:ind w:right="703"/>
        <w:rPr>
          <w:rFonts w:cstheme="minorHAnsi"/>
          <w:b/>
        </w:rPr>
      </w:pPr>
      <w:r w:rsidRPr="00B323AD">
        <w:rPr>
          <w:rFonts w:cstheme="minorHAnsi"/>
        </w:rPr>
        <w:t xml:space="preserve">ATI information and orientation resources can be accessed from the student home page. </w:t>
      </w:r>
      <w:r w:rsidRPr="00B323AD">
        <w:rPr>
          <w:rFonts w:cstheme="minorHAnsi"/>
          <w:b/>
        </w:rPr>
        <w:t>It is highly recommended</w:t>
      </w:r>
      <w:r w:rsidRPr="00B323AD">
        <w:rPr>
          <w:rFonts w:cstheme="minorHAnsi"/>
          <w:b/>
          <w:spacing w:val="-5"/>
        </w:rPr>
        <w:t xml:space="preserve"> </w:t>
      </w:r>
      <w:r w:rsidRPr="00B323AD">
        <w:rPr>
          <w:rFonts w:cstheme="minorHAnsi"/>
          <w:b/>
        </w:rPr>
        <w:t>that</w:t>
      </w:r>
      <w:r w:rsidRPr="00B323AD">
        <w:rPr>
          <w:rFonts w:cstheme="minorHAnsi"/>
          <w:b/>
          <w:spacing w:val="-6"/>
        </w:rPr>
        <w:t xml:space="preserve"> </w:t>
      </w:r>
      <w:r w:rsidRPr="00B323AD">
        <w:rPr>
          <w:rFonts w:cstheme="minorHAnsi"/>
          <w:b/>
        </w:rPr>
        <w:t>students</w:t>
      </w:r>
      <w:r w:rsidRPr="00B323AD">
        <w:rPr>
          <w:rFonts w:cstheme="minorHAnsi"/>
          <w:b/>
          <w:spacing w:val="-4"/>
        </w:rPr>
        <w:t xml:space="preserve"> </w:t>
      </w:r>
      <w:r w:rsidRPr="00B323AD">
        <w:rPr>
          <w:rFonts w:cstheme="minorHAnsi"/>
          <w:b/>
        </w:rPr>
        <w:t>spend</w:t>
      </w:r>
      <w:r w:rsidRPr="00B323AD">
        <w:rPr>
          <w:rFonts w:cstheme="minorHAnsi"/>
          <w:b/>
          <w:spacing w:val="-5"/>
        </w:rPr>
        <w:t xml:space="preserve"> </w:t>
      </w:r>
      <w:r w:rsidRPr="00B323AD">
        <w:rPr>
          <w:rFonts w:cstheme="minorHAnsi"/>
          <w:b/>
        </w:rPr>
        <w:t>time</w:t>
      </w:r>
      <w:r w:rsidRPr="00B323AD">
        <w:rPr>
          <w:rFonts w:cstheme="minorHAnsi"/>
          <w:b/>
          <w:spacing w:val="-5"/>
        </w:rPr>
        <w:t xml:space="preserve"> </w:t>
      </w:r>
      <w:r w:rsidRPr="00B323AD">
        <w:rPr>
          <w:rFonts w:cstheme="minorHAnsi"/>
          <w:b/>
        </w:rPr>
        <w:t>navigating</w:t>
      </w:r>
      <w:r w:rsidRPr="00B323AD">
        <w:rPr>
          <w:rFonts w:cstheme="minorHAnsi"/>
          <w:b/>
          <w:spacing w:val="-6"/>
        </w:rPr>
        <w:t xml:space="preserve"> </w:t>
      </w:r>
      <w:r w:rsidRPr="00B323AD">
        <w:rPr>
          <w:rFonts w:cstheme="minorHAnsi"/>
          <w:b/>
        </w:rPr>
        <w:t>through</w:t>
      </w:r>
      <w:r w:rsidRPr="00B323AD">
        <w:rPr>
          <w:rFonts w:cstheme="minorHAnsi"/>
          <w:b/>
          <w:spacing w:val="-5"/>
        </w:rPr>
        <w:t xml:space="preserve"> </w:t>
      </w:r>
      <w:r w:rsidRPr="00B323AD">
        <w:rPr>
          <w:rFonts w:cstheme="minorHAnsi"/>
          <w:b/>
        </w:rPr>
        <w:t>these</w:t>
      </w:r>
      <w:r w:rsidRPr="00B323AD">
        <w:rPr>
          <w:rFonts w:cstheme="minorHAnsi"/>
          <w:b/>
          <w:spacing w:val="-5"/>
        </w:rPr>
        <w:t xml:space="preserve"> </w:t>
      </w:r>
      <w:r w:rsidRPr="00B323AD">
        <w:rPr>
          <w:rFonts w:cstheme="minorHAnsi"/>
          <w:b/>
        </w:rPr>
        <w:t>orientation</w:t>
      </w:r>
      <w:r w:rsidRPr="00B323AD">
        <w:rPr>
          <w:rFonts w:cstheme="minorHAnsi"/>
          <w:b/>
          <w:spacing w:val="-7"/>
        </w:rPr>
        <w:t xml:space="preserve"> </w:t>
      </w:r>
      <w:r w:rsidRPr="00B323AD">
        <w:rPr>
          <w:rFonts w:cstheme="minorHAnsi"/>
          <w:b/>
        </w:rPr>
        <w:t>materials.</w:t>
      </w:r>
    </w:p>
    <w:p w:rsidR="00370626" w:rsidRPr="00B323AD" w:rsidRDefault="00370626" w:rsidP="00370626">
      <w:pPr>
        <w:pStyle w:val="BodyText"/>
        <w:spacing w:before="45" w:line="538" w:lineRule="exact"/>
        <w:ind w:left="107" w:right="3388"/>
        <w:rPr>
          <w:rFonts w:asciiTheme="minorHAnsi" w:hAnsiTheme="minorHAnsi" w:cstheme="minorHAnsi"/>
          <w:sz w:val="22"/>
          <w:szCs w:val="22"/>
        </w:rPr>
      </w:pPr>
      <w:r w:rsidRPr="00B323AD">
        <w:rPr>
          <w:rFonts w:asciiTheme="minorHAnsi" w:hAnsiTheme="minorHAnsi" w:cstheme="minorHAnsi"/>
          <w:sz w:val="22"/>
          <w:szCs w:val="22"/>
        </w:rPr>
        <w:t xml:space="preserve">ATI provides different resources for student use which includes the following: </w:t>
      </w:r>
      <w:r w:rsidRPr="00B323AD">
        <w:rPr>
          <w:rFonts w:asciiTheme="minorHAnsi" w:hAnsiTheme="minorHAnsi" w:cstheme="minorHAnsi"/>
          <w:sz w:val="22"/>
          <w:szCs w:val="22"/>
          <w:u w:val="single"/>
        </w:rPr>
        <w:t>TEAS (Test of Essential Academic Skills) TESTS:</w:t>
      </w:r>
    </w:p>
    <w:p w:rsidR="00370626" w:rsidRPr="00B323AD" w:rsidRDefault="00370626" w:rsidP="00370626">
      <w:pPr>
        <w:pStyle w:val="BodyText"/>
        <w:spacing w:line="220" w:lineRule="exact"/>
        <w:ind w:left="107"/>
        <w:rPr>
          <w:rFonts w:asciiTheme="minorHAnsi" w:hAnsiTheme="minorHAnsi" w:cstheme="minorHAnsi"/>
          <w:sz w:val="22"/>
          <w:szCs w:val="22"/>
        </w:rPr>
      </w:pPr>
      <w:r w:rsidRPr="00B323AD">
        <w:rPr>
          <w:rFonts w:asciiTheme="minorHAnsi" w:hAnsiTheme="minorHAnsi" w:cstheme="minorHAnsi"/>
          <w:sz w:val="22"/>
          <w:szCs w:val="22"/>
        </w:rPr>
        <w:t>TEAS tests are used as part of the criteria for admission to the College of Nursing.  These tests will also assist the</w:t>
      </w:r>
    </w:p>
    <w:p w:rsidR="00370626" w:rsidRPr="00B323AD" w:rsidRDefault="00370626" w:rsidP="00370626">
      <w:pPr>
        <w:pStyle w:val="BodyText"/>
        <w:ind w:left="107"/>
        <w:rPr>
          <w:rFonts w:asciiTheme="minorHAnsi" w:hAnsiTheme="minorHAnsi" w:cstheme="minorHAnsi"/>
          <w:sz w:val="22"/>
          <w:szCs w:val="22"/>
        </w:rPr>
      </w:pPr>
      <w:proofErr w:type="gramStart"/>
      <w:r w:rsidRPr="00B323AD">
        <w:rPr>
          <w:rFonts w:asciiTheme="minorHAnsi" w:hAnsiTheme="minorHAnsi" w:cstheme="minorHAnsi"/>
          <w:sz w:val="22"/>
          <w:szCs w:val="22"/>
        </w:rPr>
        <w:t>faculty</w:t>
      </w:r>
      <w:proofErr w:type="gramEnd"/>
      <w:r w:rsidRPr="00B323AD">
        <w:rPr>
          <w:rFonts w:asciiTheme="minorHAnsi" w:hAnsiTheme="minorHAnsi" w:cstheme="minorHAnsi"/>
          <w:sz w:val="22"/>
          <w:szCs w:val="22"/>
        </w:rPr>
        <w:t xml:space="preserve"> to identify students who may need additional support.</w:t>
      </w:r>
    </w:p>
    <w:p w:rsidR="00370626" w:rsidRPr="00B323AD" w:rsidRDefault="00370626" w:rsidP="00370626">
      <w:pPr>
        <w:pStyle w:val="ListParagraph"/>
        <w:numPr>
          <w:ilvl w:val="0"/>
          <w:numId w:val="13"/>
        </w:numPr>
        <w:tabs>
          <w:tab w:val="left" w:pos="829"/>
        </w:tabs>
        <w:autoSpaceDE w:val="0"/>
        <w:autoSpaceDN w:val="0"/>
        <w:ind w:right="116"/>
        <w:rPr>
          <w:rFonts w:cstheme="minorHAnsi"/>
        </w:rPr>
      </w:pPr>
      <w:r w:rsidRPr="00B323AD">
        <w:rPr>
          <w:rFonts w:cstheme="minorHAnsi"/>
        </w:rPr>
        <w:t>Students, who score less than program mean in reading comprehension or the cumulative score, will be required to register for and successfully complete NRSE 3300: Promoting Academic Success (1 credit hour) during the first semester in the College of Nursing</w:t>
      </w:r>
      <w:r w:rsidRPr="00B323AD">
        <w:rPr>
          <w:rFonts w:cstheme="minorHAnsi"/>
          <w:spacing w:val="-18"/>
        </w:rPr>
        <w:t xml:space="preserve"> </w:t>
      </w:r>
      <w:r w:rsidRPr="00B323AD">
        <w:rPr>
          <w:rFonts w:cstheme="minorHAnsi"/>
        </w:rPr>
        <w:t>(CON).</w:t>
      </w:r>
    </w:p>
    <w:p w:rsidR="00370626" w:rsidRPr="00B323AD" w:rsidRDefault="00370626" w:rsidP="00370626">
      <w:pPr>
        <w:pStyle w:val="ListParagraph"/>
        <w:numPr>
          <w:ilvl w:val="0"/>
          <w:numId w:val="13"/>
        </w:numPr>
        <w:tabs>
          <w:tab w:val="left" w:pos="829"/>
        </w:tabs>
        <w:autoSpaceDE w:val="0"/>
        <w:autoSpaceDN w:val="0"/>
        <w:ind w:right="212"/>
        <w:rPr>
          <w:rFonts w:cstheme="minorHAnsi"/>
        </w:rPr>
      </w:pPr>
      <w:r w:rsidRPr="00B323AD">
        <w:rPr>
          <w:rFonts w:cstheme="minorHAnsi"/>
        </w:rPr>
        <w:t>Students, who score less than the program mean in math, will be required to register for and successfully complete NRSE 3005: Dosage and Calculations (1 credit hour) prior to enrolling in NRSE 3501: Patient Centered Care</w:t>
      </w:r>
      <w:r w:rsidRPr="00B323AD">
        <w:rPr>
          <w:rFonts w:cstheme="minorHAnsi"/>
          <w:strike/>
        </w:rPr>
        <w:t xml:space="preserve"> </w:t>
      </w:r>
      <w:r w:rsidRPr="00B323AD">
        <w:rPr>
          <w:rFonts w:cstheme="minorHAnsi"/>
        </w:rPr>
        <w:t xml:space="preserve"> </w:t>
      </w:r>
      <w:r w:rsidRPr="00B323AD">
        <w:rPr>
          <w:rFonts w:cstheme="minorHAnsi"/>
          <w:color w:val="FF0000"/>
        </w:rPr>
        <w:t>2</w:t>
      </w:r>
      <w:r w:rsidRPr="00B323AD">
        <w:rPr>
          <w:rFonts w:cstheme="minorHAnsi"/>
          <w:color w:val="00B0F0"/>
        </w:rPr>
        <w:t xml:space="preserve"> </w:t>
      </w:r>
      <w:r w:rsidRPr="00B323AD">
        <w:rPr>
          <w:rFonts w:cstheme="minorHAnsi"/>
        </w:rPr>
        <w:t>(3 credit</w:t>
      </w:r>
      <w:r w:rsidRPr="00B323AD">
        <w:rPr>
          <w:rFonts w:cstheme="minorHAnsi"/>
          <w:spacing w:val="-13"/>
        </w:rPr>
        <w:t xml:space="preserve"> </w:t>
      </w:r>
      <w:r w:rsidRPr="00B323AD">
        <w:rPr>
          <w:rFonts w:cstheme="minorHAnsi"/>
        </w:rPr>
        <w:t>hours).</w:t>
      </w:r>
    </w:p>
    <w:p w:rsidR="00370626" w:rsidRPr="00B323AD" w:rsidRDefault="00370626" w:rsidP="00370626">
      <w:pPr>
        <w:pStyle w:val="BodyText"/>
        <w:rPr>
          <w:rFonts w:asciiTheme="minorHAnsi" w:hAnsiTheme="minorHAnsi" w:cstheme="minorHAnsi"/>
          <w:sz w:val="22"/>
          <w:szCs w:val="22"/>
        </w:rPr>
      </w:pPr>
    </w:p>
    <w:p w:rsidR="00370626" w:rsidRPr="00B323AD" w:rsidRDefault="00370626" w:rsidP="00370626">
      <w:pPr>
        <w:pStyle w:val="BodyText"/>
        <w:ind w:left="107"/>
        <w:rPr>
          <w:rFonts w:asciiTheme="minorHAnsi" w:hAnsiTheme="minorHAnsi" w:cstheme="minorHAnsi"/>
          <w:sz w:val="22"/>
          <w:szCs w:val="22"/>
        </w:rPr>
      </w:pPr>
      <w:r w:rsidRPr="00B323AD">
        <w:rPr>
          <w:rFonts w:asciiTheme="minorHAnsi" w:hAnsiTheme="minorHAnsi" w:cstheme="minorHAnsi"/>
          <w:sz w:val="22"/>
          <w:szCs w:val="22"/>
          <w:u w:val="single"/>
        </w:rPr>
        <w:t xml:space="preserve">Modular Study: </w:t>
      </w:r>
    </w:p>
    <w:p w:rsidR="00370626" w:rsidRPr="00B323AD" w:rsidRDefault="00370626" w:rsidP="00370626">
      <w:pPr>
        <w:pStyle w:val="BodyText"/>
        <w:ind w:left="107" w:right="193"/>
        <w:rPr>
          <w:rFonts w:asciiTheme="minorHAnsi" w:hAnsiTheme="minorHAnsi" w:cstheme="minorHAnsi"/>
          <w:sz w:val="22"/>
          <w:szCs w:val="22"/>
        </w:rPr>
      </w:pPr>
      <w:r w:rsidRPr="00B323AD">
        <w:rPr>
          <w:rFonts w:asciiTheme="minorHAnsi" w:hAnsiTheme="minorHAnsi" w:cstheme="minorHAnsi"/>
          <w:sz w:val="22"/>
          <w:szCs w:val="22"/>
        </w:rPr>
        <w:t>ATI provides online review modules that include written and video materials in all content areas. Students are encouraged to use these modules to supplement course work and instructors may assign these during the course and/or as part of active learning/remediation following assessments.</w:t>
      </w:r>
    </w:p>
    <w:p w:rsidR="00370626" w:rsidRPr="00B323AD" w:rsidRDefault="00370626" w:rsidP="00370626">
      <w:pPr>
        <w:pStyle w:val="BodyText"/>
        <w:rPr>
          <w:rFonts w:asciiTheme="minorHAnsi" w:hAnsiTheme="minorHAnsi" w:cstheme="minorHAnsi"/>
          <w:sz w:val="22"/>
          <w:szCs w:val="22"/>
        </w:rPr>
      </w:pPr>
    </w:p>
    <w:p w:rsidR="00370626" w:rsidRPr="00B323AD" w:rsidRDefault="00370626" w:rsidP="00370626">
      <w:pPr>
        <w:pStyle w:val="BodyText"/>
        <w:ind w:left="107"/>
        <w:rPr>
          <w:rFonts w:asciiTheme="minorHAnsi" w:hAnsiTheme="minorHAnsi" w:cstheme="minorHAnsi"/>
          <w:sz w:val="22"/>
          <w:szCs w:val="22"/>
        </w:rPr>
      </w:pPr>
      <w:r w:rsidRPr="00B323AD">
        <w:rPr>
          <w:rFonts w:asciiTheme="minorHAnsi" w:hAnsiTheme="minorHAnsi" w:cstheme="minorHAnsi"/>
          <w:sz w:val="22"/>
          <w:szCs w:val="22"/>
          <w:u w:val="single"/>
        </w:rPr>
        <w:t xml:space="preserve">Tutorials: </w:t>
      </w:r>
    </w:p>
    <w:p w:rsidR="00370626" w:rsidRPr="00B323AD" w:rsidRDefault="00370626" w:rsidP="00370626">
      <w:pPr>
        <w:pStyle w:val="BodyText"/>
        <w:ind w:left="107" w:right="1152"/>
        <w:rPr>
          <w:rFonts w:asciiTheme="minorHAnsi" w:hAnsiTheme="minorHAnsi" w:cstheme="minorHAnsi"/>
          <w:sz w:val="22"/>
          <w:szCs w:val="22"/>
        </w:rPr>
      </w:pPr>
      <w:r w:rsidRPr="00B323AD">
        <w:rPr>
          <w:rFonts w:asciiTheme="minorHAnsi" w:hAnsiTheme="minorHAnsi" w:cstheme="minorHAnsi"/>
          <w:sz w:val="22"/>
          <w:szCs w:val="22"/>
        </w:rPr>
        <w:t>ATI offers unique Tutorials that teach nursing students how to think like a nurse, how to take a nursing assessment and how to make sound clinical decisions.</w:t>
      </w:r>
    </w:p>
    <w:p w:rsidR="00370626" w:rsidRPr="00B323AD" w:rsidRDefault="00370626" w:rsidP="00370626">
      <w:pPr>
        <w:pStyle w:val="ListParagraph"/>
        <w:numPr>
          <w:ilvl w:val="0"/>
          <w:numId w:val="12"/>
        </w:numPr>
        <w:tabs>
          <w:tab w:val="left" w:pos="829"/>
        </w:tabs>
        <w:autoSpaceDE w:val="0"/>
        <w:autoSpaceDN w:val="0"/>
        <w:ind w:right="203"/>
        <w:rPr>
          <w:rFonts w:cstheme="minorHAnsi"/>
        </w:rPr>
      </w:pPr>
      <w:r w:rsidRPr="00B323AD">
        <w:rPr>
          <w:rFonts w:cstheme="minorHAnsi"/>
          <w:b/>
        </w:rPr>
        <w:t xml:space="preserve">Nurse Logic </w:t>
      </w:r>
      <w:r w:rsidRPr="00B323AD">
        <w:rPr>
          <w:rFonts w:cstheme="minorHAnsi"/>
        </w:rPr>
        <w:t>is an excellent way to learn the basics of how nurses think and make decisions. Nurse Logic is comprised of 4 modules that provide a power point presentation followed by a quiz to assist students become better readers, test takers, and clinical decision makers.  These modules include the</w:t>
      </w:r>
      <w:r w:rsidRPr="00B323AD">
        <w:rPr>
          <w:rFonts w:cstheme="minorHAnsi"/>
          <w:spacing w:val="-29"/>
        </w:rPr>
        <w:t xml:space="preserve"> </w:t>
      </w:r>
      <w:r w:rsidRPr="00B323AD">
        <w:rPr>
          <w:rFonts w:cstheme="minorHAnsi"/>
        </w:rPr>
        <w:t>following:</w:t>
      </w:r>
    </w:p>
    <w:p w:rsidR="00370626" w:rsidRPr="00B323AD" w:rsidRDefault="00370626" w:rsidP="00370626">
      <w:pPr>
        <w:pStyle w:val="ListParagraph"/>
        <w:numPr>
          <w:ilvl w:val="1"/>
          <w:numId w:val="12"/>
        </w:numPr>
        <w:tabs>
          <w:tab w:val="left" w:pos="1716"/>
        </w:tabs>
        <w:autoSpaceDE w:val="0"/>
        <w:autoSpaceDN w:val="0"/>
        <w:spacing w:before="2"/>
        <w:ind w:hanging="167"/>
        <w:rPr>
          <w:rFonts w:cstheme="minorHAnsi"/>
        </w:rPr>
      </w:pPr>
      <w:r w:rsidRPr="00B323AD">
        <w:rPr>
          <w:rFonts w:cstheme="minorHAnsi"/>
        </w:rPr>
        <w:t>Knowledge and Clinical</w:t>
      </w:r>
      <w:r w:rsidRPr="00B323AD">
        <w:rPr>
          <w:rFonts w:cstheme="minorHAnsi"/>
          <w:spacing w:val="-11"/>
        </w:rPr>
        <w:t xml:space="preserve"> </w:t>
      </w:r>
      <w:r w:rsidRPr="00B323AD">
        <w:rPr>
          <w:rFonts w:cstheme="minorHAnsi"/>
        </w:rPr>
        <w:t>Judgment</w:t>
      </w:r>
    </w:p>
    <w:p w:rsidR="00370626" w:rsidRPr="00B323AD" w:rsidRDefault="00370626" w:rsidP="00370626">
      <w:pPr>
        <w:pStyle w:val="ListParagraph"/>
        <w:numPr>
          <w:ilvl w:val="1"/>
          <w:numId w:val="12"/>
        </w:numPr>
        <w:tabs>
          <w:tab w:val="left" w:pos="1716"/>
        </w:tabs>
        <w:autoSpaceDE w:val="0"/>
        <w:autoSpaceDN w:val="0"/>
        <w:ind w:hanging="167"/>
        <w:rPr>
          <w:rFonts w:cstheme="minorHAnsi"/>
        </w:rPr>
      </w:pPr>
      <w:r w:rsidRPr="00B323AD">
        <w:rPr>
          <w:rFonts w:cstheme="minorHAnsi"/>
        </w:rPr>
        <w:t>Nursing</w:t>
      </w:r>
      <w:r w:rsidRPr="00B323AD">
        <w:rPr>
          <w:rFonts w:cstheme="minorHAnsi"/>
          <w:spacing w:val="-4"/>
        </w:rPr>
        <w:t xml:space="preserve"> </w:t>
      </w:r>
      <w:r w:rsidRPr="00B323AD">
        <w:rPr>
          <w:rFonts w:cstheme="minorHAnsi"/>
        </w:rPr>
        <w:t>Concepts</w:t>
      </w:r>
    </w:p>
    <w:p w:rsidR="00370626" w:rsidRPr="00B323AD" w:rsidRDefault="00370626" w:rsidP="00370626">
      <w:pPr>
        <w:pStyle w:val="ListParagraph"/>
        <w:numPr>
          <w:ilvl w:val="1"/>
          <w:numId w:val="12"/>
        </w:numPr>
        <w:tabs>
          <w:tab w:val="left" w:pos="1714"/>
        </w:tabs>
        <w:autoSpaceDE w:val="0"/>
        <w:autoSpaceDN w:val="0"/>
        <w:ind w:left="1713" w:hanging="165"/>
        <w:rPr>
          <w:rFonts w:cstheme="minorHAnsi"/>
        </w:rPr>
      </w:pPr>
      <w:r w:rsidRPr="00B323AD">
        <w:rPr>
          <w:rFonts w:cstheme="minorHAnsi"/>
        </w:rPr>
        <w:t>Priority-Setting</w:t>
      </w:r>
      <w:r w:rsidRPr="00B323AD">
        <w:rPr>
          <w:rFonts w:cstheme="minorHAnsi"/>
          <w:spacing w:val="-10"/>
        </w:rPr>
        <w:t xml:space="preserve"> </w:t>
      </w:r>
      <w:r w:rsidRPr="00B323AD">
        <w:rPr>
          <w:rFonts w:cstheme="minorHAnsi"/>
        </w:rPr>
        <w:t>Frameworks</w:t>
      </w:r>
    </w:p>
    <w:p w:rsidR="00370626" w:rsidRPr="00B323AD" w:rsidRDefault="00370626" w:rsidP="00370626">
      <w:pPr>
        <w:pStyle w:val="ListParagraph"/>
        <w:numPr>
          <w:ilvl w:val="1"/>
          <w:numId w:val="12"/>
        </w:numPr>
        <w:tabs>
          <w:tab w:val="left" w:pos="1716"/>
        </w:tabs>
        <w:autoSpaceDE w:val="0"/>
        <w:autoSpaceDN w:val="0"/>
        <w:ind w:hanging="167"/>
        <w:rPr>
          <w:rFonts w:cstheme="minorHAnsi"/>
        </w:rPr>
      </w:pPr>
      <w:r w:rsidRPr="00B323AD">
        <w:rPr>
          <w:rFonts w:cstheme="minorHAnsi"/>
        </w:rPr>
        <w:t>Testing and</w:t>
      </w:r>
      <w:r w:rsidRPr="00B323AD">
        <w:rPr>
          <w:rFonts w:cstheme="minorHAnsi"/>
          <w:spacing w:val="-4"/>
        </w:rPr>
        <w:t xml:space="preserve"> </w:t>
      </w:r>
      <w:r w:rsidRPr="00B323AD">
        <w:rPr>
          <w:rFonts w:cstheme="minorHAnsi"/>
        </w:rPr>
        <w:t>Remediation</w:t>
      </w:r>
    </w:p>
    <w:p w:rsidR="00370626" w:rsidRPr="00B323AD" w:rsidRDefault="00370626" w:rsidP="00370626">
      <w:pPr>
        <w:pStyle w:val="BodyText"/>
        <w:ind w:left="828" w:right="300"/>
        <w:rPr>
          <w:rFonts w:asciiTheme="minorHAnsi" w:hAnsiTheme="minorHAnsi" w:cstheme="minorHAnsi"/>
          <w:sz w:val="22"/>
          <w:szCs w:val="22"/>
        </w:rPr>
      </w:pPr>
      <w:r w:rsidRPr="00B323AD">
        <w:rPr>
          <w:rFonts w:asciiTheme="minorHAnsi" w:hAnsiTheme="minorHAnsi" w:cstheme="minorHAnsi"/>
          <w:sz w:val="22"/>
          <w:szCs w:val="22"/>
        </w:rPr>
        <w:t>Students may be required to successfully complete Nurse Logic as a course assignment while enrolled in the Nursing program.</w:t>
      </w:r>
    </w:p>
    <w:p w:rsidR="00370626" w:rsidRPr="00B323AD" w:rsidRDefault="00370626" w:rsidP="00370626">
      <w:pPr>
        <w:pStyle w:val="ListParagraph"/>
        <w:numPr>
          <w:ilvl w:val="0"/>
          <w:numId w:val="12"/>
        </w:numPr>
        <w:tabs>
          <w:tab w:val="left" w:pos="829"/>
        </w:tabs>
        <w:autoSpaceDE w:val="0"/>
        <w:autoSpaceDN w:val="0"/>
        <w:ind w:right="725"/>
        <w:rPr>
          <w:rFonts w:cstheme="minorHAnsi"/>
        </w:rPr>
      </w:pPr>
      <w:r w:rsidRPr="00B323AD">
        <w:rPr>
          <w:rFonts w:cstheme="minorHAnsi"/>
        </w:rPr>
        <w:lastRenderedPageBreak/>
        <w:t xml:space="preserve">Students will complete </w:t>
      </w:r>
      <w:r w:rsidRPr="00B323AD">
        <w:rPr>
          <w:rFonts w:cstheme="minorHAnsi"/>
          <w:b/>
        </w:rPr>
        <w:t xml:space="preserve">Learning Systems Quizzes </w:t>
      </w:r>
      <w:r w:rsidRPr="00B323AD">
        <w:rPr>
          <w:rFonts w:cstheme="minorHAnsi"/>
        </w:rPr>
        <w:t>found under Tutorials Tab prior to taking Practice Assessment.</w:t>
      </w:r>
    </w:p>
    <w:p w:rsidR="00370626" w:rsidRPr="00B323AD" w:rsidRDefault="00370626" w:rsidP="00370626">
      <w:pPr>
        <w:pStyle w:val="ListParagraph"/>
        <w:numPr>
          <w:ilvl w:val="0"/>
          <w:numId w:val="12"/>
        </w:numPr>
        <w:tabs>
          <w:tab w:val="left" w:pos="829"/>
        </w:tabs>
        <w:autoSpaceDE w:val="0"/>
        <w:autoSpaceDN w:val="0"/>
        <w:ind w:right="269"/>
        <w:rPr>
          <w:rFonts w:cstheme="minorHAnsi"/>
        </w:rPr>
      </w:pPr>
      <w:r w:rsidRPr="00B323AD">
        <w:rPr>
          <w:rFonts w:cstheme="minorHAnsi"/>
          <w:b/>
        </w:rPr>
        <w:t xml:space="preserve">Learning System </w:t>
      </w:r>
      <w:r w:rsidRPr="00B323AD">
        <w:rPr>
          <w:rFonts w:cstheme="minorHAnsi"/>
        </w:rPr>
        <w:t>offers practice tests in specific nursing content areas that allow students to apply the valuable learning tools from Nurse Logic. Features are embedded in the Tutorials that help students gain an</w:t>
      </w:r>
      <w:r w:rsidRPr="00B323AD">
        <w:rPr>
          <w:rFonts w:cstheme="minorHAnsi"/>
          <w:spacing w:val="-3"/>
        </w:rPr>
        <w:t xml:space="preserve"> </w:t>
      </w:r>
      <w:r w:rsidRPr="00B323AD">
        <w:rPr>
          <w:rFonts w:cstheme="minorHAnsi"/>
        </w:rPr>
        <w:t>understanding</w:t>
      </w:r>
      <w:r w:rsidRPr="00B323AD">
        <w:rPr>
          <w:rFonts w:cstheme="minorHAnsi"/>
          <w:spacing w:val="-3"/>
        </w:rPr>
        <w:t xml:space="preserve"> </w:t>
      </w:r>
      <w:r w:rsidRPr="00B323AD">
        <w:rPr>
          <w:rFonts w:cstheme="minorHAnsi"/>
        </w:rPr>
        <w:t>of</w:t>
      </w:r>
      <w:r w:rsidRPr="00B323AD">
        <w:rPr>
          <w:rFonts w:cstheme="minorHAnsi"/>
          <w:spacing w:val="-2"/>
        </w:rPr>
        <w:t xml:space="preserve"> </w:t>
      </w:r>
      <w:r w:rsidRPr="00B323AD">
        <w:rPr>
          <w:rFonts w:cstheme="minorHAnsi"/>
        </w:rPr>
        <w:t>the</w:t>
      </w:r>
      <w:r w:rsidRPr="00B323AD">
        <w:rPr>
          <w:rFonts w:cstheme="minorHAnsi"/>
          <w:spacing w:val="-1"/>
        </w:rPr>
        <w:t xml:space="preserve"> </w:t>
      </w:r>
      <w:r w:rsidRPr="00B323AD">
        <w:rPr>
          <w:rFonts w:cstheme="minorHAnsi"/>
        </w:rPr>
        <w:t>content,</w:t>
      </w:r>
      <w:r w:rsidRPr="00B323AD">
        <w:rPr>
          <w:rFonts w:cstheme="minorHAnsi"/>
          <w:spacing w:val="-2"/>
        </w:rPr>
        <w:t xml:space="preserve"> </w:t>
      </w:r>
      <w:r w:rsidRPr="00B323AD">
        <w:rPr>
          <w:rFonts w:cstheme="minorHAnsi"/>
        </w:rPr>
        <w:t>such</w:t>
      </w:r>
      <w:r w:rsidRPr="00B323AD">
        <w:rPr>
          <w:rFonts w:cstheme="minorHAnsi"/>
          <w:spacing w:val="-3"/>
        </w:rPr>
        <w:t xml:space="preserve"> </w:t>
      </w:r>
      <w:r w:rsidRPr="00B323AD">
        <w:rPr>
          <w:rFonts w:cstheme="minorHAnsi"/>
        </w:rPr>
        <w:t>as</w:t>
      </w:r>
      <w:r w:rsidRPr="00B323AD">
        <w:rPr>
          <w:rFonts w:cstheme="minorHAnsi"/>
          <w:spacing w:val="-2"/>
        </w:rPr>
        <w:t xml:space="preserve"> </w:t>
      </w:r>
      <w:r w:rsidRPr="00B323AD">
        <w:rPr>
          <w:rFonts w:cstheme="minorHAnsi"/>
        </w:rPr>
        <w:t>a</w:t>
      </w:r>
      <w:r w:rsidRPr="00B323AD">
        <w:rPr>
          <w:rFonts w:cstheme="minorHAnsi"/>
          <w:spacing w:val="-2"/>
        </w:rPr>
        <w:t xml:space="preserve"> </w:t>
      </w:r>
      <w:r w:rsidRPr="00B323AD">
        <w:rPr>
          <w:rFonts w:cstheme="minorHAnsi"/>
        </w:rPr>
        <w:t>Hint</w:t>
      </w:r>
      <w:r w:rsidRPr="00B323AD">
        <w:rPr>
          <w:rFonts w:cstheme="minorHAnsi"/>
          <w:spacing w:val="-4"/>
        </w:rPr>
        <w:t xml:space="preserve"> </w:t>
      </w:r>
      <w:r w:rsidRPr="00B323AD">
        <w:rPr>
          <w:rFonts w:cstheme="minorHAnsi"/>
        </w:rPr>
        <w:t>Button,</w:t>
      </w:r>
      <w:r w:rsidRPr="00B323AD">
        <w:rPr>
          <w:rFonts w:cstheme="minorHAnsi"/>
          <w:spacing w:val="-2"/>
        </w:rPr>
        <w:t xml:space="preserve"> </w:t>
      </w:r>
      <w:r w:rsidRPr="00B323AD">
        <w:rPr>
          <w:rFonts w:cstheme="minorHAnsi"/>
        </w:rPr>
        <w:t>a</w:t>
      </w:r>
      <w:r w:rsidRPr="00B323AD">
        <w:rPr>
          <w:rFonts w:cstheme="minorHAnsi"/>
          <w:spacing w:val="-2"/>
        </w:rPr>
        <w:t xml:space="preserve"> </w:t>
      </w:r>
      <w:r w:rsidRPr="00B323AD">
        <w:rPr>
          <w:rFonts w:cstheme="minorHAnsi"/>
        </w:rPr>
        <w:t>Talking</w:t>
      </w:r>
      <w:r w:rsidRPr="00B323AD">
        <w:rPr>
          <w:rFonts w:cstheme="minorHAnsi"/>
          <w:spacing w:val="-3"/>
        </w:rPr>
        <w:t xml:space="preserve"> </w:t>
      </w:r>
      <w:r w:rsidRPr="00B323AD">
        <w:rPr>
          <w:rFonts w:cstheme="minorHAnsi"/>
        </w:rPr>
        <w:t>Glossary,</w:t>
      </w:r>
      <w:r w:rsidRPr="00B323AD">
        <w:rPr>
          <w:rFonts w:cstheme="minorHAnsi"/>
          <w:spacing w:val="-2"/>
        </w:rPr>
        <w:t xml:space="preserve"> </w:t>
      </w:r>
      <w:r w:rsidRPr="00B323AD">
        <w:rPr>
          <w:rFonts w:cstheme="minorHAnsi"/>
        </w:rPr>
        <w:t>and</w:t>
      </w:r>
      <w:r w:rsidRPr="00B323AD">
        <w:rPr>
          <w:rFonts w:cstheme="minorHAnsi"/>
          <w:spacing w:val="-3"/>
        </w:rPr>
        <w:t xml:space="preserve"> </w:t>
      </w:r>
      <w:r w:rsidRPr="00B323AD">
        <w:rPr>
          <w:rFonts w:cstheme="minorHAnsi"/>
        </w:rPr>
        <w:t>a</w:t>
      </w:r>
      <w:r w:rsidRPr="00B323AD">
        <w:rPr>
          <w:rFonts w:cstheme="minorHAnsi"/>
          <w:spacing w:val="-4"/>
        </w:rPr>
        <w:t xml:space="preserve"> </w:t>
      </w:r>
      <w:r w:rsidRPr="00B323AD">
        <w:rPr>
          <w:rFonts w:cstheme="minorHAnsi"/>
        </w:rPr>
        <w:t>Critical</w:t>
      </w:r>
      <w:r w:rsidRPr="00B323AD">
        <w:rPr>
          <w:rFonts w:cstheme="minorHAnsi"/>
          <w:spacing w:val="-5"/>
        </w:rPr>
        <w:t xml:space="preserve"> </w:t>
      </w:r>
      <w:r w:rsidRPr="00B323AD">
        <w:rPr>
          <w:rFonts w:cstheme="minorHAnsi"/>
        </w:rPr>
        <w:t>Thinking</w:t>
      </w:r>
      <w:r w:rsidRPr="00B323AD">
        <w:rPr>
          <w:rFonts w:cstheme="minorHAnsi"/>
          <w:spacing w:val="-3"/>
        </w:rPr>
        <w:t xml:space="preserve"> </w:t>
      </w:r>
      <w:r w:rsidRPr="00B323AD">
        <w:rPr>
          <w:rFonts w:cstheme="minorHAnsi"/>
        </w:rPr>
        <w:t>Guide.</w:t>
      </w:r>
    </w:p>
    <w:p w:rsidR="00370626" w:rsidRPr="00B323AD" w:rsidRDefault="00370626" w:rsidP="00370626">
      <w:pPr>
        <w:pStyle w:val="ListParagraph"/>
        <w:widowControl/>
        <w:numPr>
          <w:ilvl w:val="0"/>
          <w:numId w:val="12"/>
        </w:numPr>
        <w:rPr>
          <w:rFonts w:eastAsia="Times New Roman" w:cstheme="minorHAnsi"/>
        </w:rPr>
      </w:pPr>
      <w:r w:rsidRPr="00B323AD">
        <w:rPr>
          <w:rFonts w:cstheme="minorHAnsi"/>
          <w:b/>
        </w:rPr>
        <w:t>Nurse’s Touch</w:t>
      </w:r>
      <w:r w:rsidRPr="00B323AD">
        <w:rPr>
          <w:rFonts w:cstheme="minorHAnsi"/>
        </w:rPr>
        <w:t xml:space="preserve"> is a suite of tutorials and interactive simulation products that will enhance students’ knowledge, skills, and attitudes in regard to the professional skills of communication, leadership, professionalism, informatics/technology, and wellness/self-care.</w:t>
      </w:r>
    </w:p>
    <w:p w:rsidR="00370626" w:rsidRPr="00B323AD" w:rsidRDefault="00370626" w:rsidP="00370626">
      <w:pPr>
        <w:pStyle w:val="BodyText"/>
        <w:ind w:right="8780"/>
        <w:rPr>
          <w:rFonts w:asciiTheme="minorHAnsi" w:hAnsiTheme="minorHAnsi" w:cstheme="minorHAnsi"/>
          <w:sz w:val="22"/>
          <w:szCs w:val="22"/>
        </w:rPr>
      </w:pPr>
      <w:r w:rsidRPr="00B323AD">
        <w:rPr>
          <w:rFonts w:asciiTheme="minorHAnsi" w:hAnsiTheme="minorHAnsi" w:cstheme="minorHAnsi"/>
          <w:sz w:val="22"/>
          <w:szCs w:val="22"/>
          <w:u w:val="single"/>
        </w:rPr>
        <w:t>Skills Modules:</w:t>
      </w:r>
    </w:p>
    <w:p w:rsidR="00370626" w:rsidRPr="00B323AD" w:rsidRDefault="00370626" w:rsidP="00370626">
      <w:pPr>
        <w:pStyle w:val="ListParagraph"/>
        <w:numPr>
          <w:ilvl w:val="0"/>
          <w:numId w:val="11"/>
        </w:numPr>
        <w:tabs>
          <w:tab w:val="left" w:pos="829"/>
        </w:tabs>
        <w:autoSpaceDE w:val="0"/>
        <w:autoSpaceDN w:val="0"/>
        <w:rPr>
          <w:rFonts w:cstheme="minorHAnsi"/>
        </w:rPr>
      </w:pPr>
      <w:r w:rsidRPr="00B323AD">
        <w:rPr>
          <w:rFonts w:cstheme="minorHAnsi"/>
        </w:rPr>
        <w:t>Students will use ATI skills modules in every semester of the nursing</w:t>
      </w:r>
      <w:r w:rsidRPr="00B323AD">
        <w:rPr>
          <w:rFonts w:cstheme="minorHAnsi"/>
          <w:spacing w:val="-18"/>
        </w:rPr>
        <w:t xml:space="preserve"> </w:t>
      </w:r>
      <w:r w:rsidRPr="00B323AD">
        <w:rPr>
          <w:rFonts w:cstheme="minorHAnsi"/>
        </w:rPr>
        <w:t>curriculum.</w:t>
      </w:r>
    </w:p>
    <w:p w:rsidR="00370626" w:rsidRPr="00B323AD" w:rsidRDefault="00370626" w:rsidP="00370626">
      <w:pPr>
        <w:pStyle w:val="ListParagraph"/>
        <w:numPr>
          <w:ilvl w:val="0"/>
          <w:numId w:val="11"/>
        </w:numPr>
        <w:tabs>
          <w:tab w:val="left" w:pos="829"/>
        </w:tabs>
        <w:autoSpaceDE w:val="0"/>
        <w:autoSpaceDN w:val="0"/>
        <w:rPr>
          <w:rFonts w:cstheme="minorHAnsi"/>
        </w:rPr>
      </w:pPr>
      <w:r w:rsidRPr="00B323AD">
        <w:rPr>
          <w:rFonts w:cstheme="minorHAnsi"/>
        </w:rPr>
        <w:t>Students</w:t>
      </w:r>
      <w:r w:rsidRPr="00B323AD">
        <w:rPr>
          <w:rFonts w:cstheme="minorHAnsi"/>
          <w:spacing w:val="-3"/>
        </w:rPr>
        <w:t xml:space="preserve"> </w:t>
      </w:r>
      <w:r w:rsidRPr="00B323AD">
        <w:rPr>
          <w:rFonts w:cstheme="minorHAnsi"/>
        </w:rPr>
        <w:t>are</w:t>
      </w:r>
      <w:r w:rsidRPr="00B323AD">
        <w:rPr>
          <w:rFonts w:cstheme="minorHAnsi"/>
          <w:spacing w:val="-6"/>
        </w:rPr>
        <w:t xml:space="preserve"> </w:t>
      </w:r>
      <w:r w:rsidRPr="00B323AD">
        <w:rPr>
          <w:rFonts w:cstheme="minorHAnsi"/>
        </w:rPr>
        <w:t>responsible</w:t>
      </w:r>
      <w:r w:rsidRPr="00B323AD">
        <w:rPr>
          <w:rFonts w:cstheme="minorHAnsi"/>
          <w:spacing w:val="-3"/>
        </w:rPr>
        <w:t xml:space="preserve"> </w:t>
      </w:r>
      <w:r w:rsidRPr="00B323AD">
        <w:rPr>
          <w:rFonts w:cstheme="minorHAnsi"/>
        </w:rPr>
        <w:t>for</w:t>
      </w:r>
      <w:r w:rsidRPr="00B323AD">
        <w:rPr>
          <w:rFonts w:cstheme="minorHAnsi"/>
          <w:spacing w:val="-3"/>
        </w:rPr>
        <w:t xml:space="preserve"> </w:t>
      </w:r>
      <w:r w:rsidRPr="00B323AD">
        <w:rPr>
          <w:rFonts w:cstheme="minorHAnsi"/>
        </w:rPr>
        <w:t>submitting</w:t>
      </w:r>
      <w:r w:rsidRPr="00B323AD">
        <w:rPr>
          <w:rFonts w:cstheme="minorHAnsi"/>
          <w:spacing w:val="-5"/>
        </w:rPr>
        <w:t xml:space="preserve"> </w:t>
      </w:r>
      <w:r w:rsidRPr="00B323AD">
        <w:rPr>
          <w:rFonts w:cstheme="minorHAnsi"/>
        </w:rPr>
        <w:t>ATI</w:t>
      </w:r>
      <w:r w:rsidRPr="00B323AD">
        <w:rPr>
          <w:rFonts w:cstheme="minorHAnsi"/>
          <w:spacing w:val="-3"/>
        </w:rPr>
        <w:t xml:space="preserve"> </w:t>
      </w:r>
      <w:r w:rsidRPr="00B323AD">
        <w:rPr>
          <w:rFonts w:cstheme="minorHAnsi"/>
        </w:rPr>
        <w:t>Skill</w:t>
      </w:r>
      <w:r w:rsidRPr="00B323AD">
        <w:rPr>
          <w:rFonts w:cstheme="minorHAnsi"/>
          <w:spacing w:val="-6"/>
        </w:rPr>
        <w:t xml:space="preserve"> </w:t>
      </w:r>
      <w:r w:rsidRPr="00B323AD">
        <w:rPr>
          <w:rFonts w:cstheme="minorHAnsi"/>
        </w:rPr>
        <w:t>Module</w:t>
      </w:r>
      <w:r w:rsidRPr="00B323AD">
        <w:rPr>
          <w:rFonts w:cstheme="minorHAnsi"/>
          <w:spacing w:val="-3"/>
        </w:rPr>
        <w:t xml:space="preserve"> </w:t>
      </w:r>
      <w:r w:rsidRPr="00B323AD">
        <w:rPr>
          <w:rFonts w:cstheme="minorHAnsi"/>
        </w:rPr>
        <w:t>documentation</w:t>
      </w:r>
      <w:r w:rsidRPr="00B323AD">
        <w:rPr>
          <w:rFonts w:cstheme="minorHAnsi"/>
          <w:spacing w:val="-7"/>
        </w:rPr>
        <w:t xml:space="preserve"> </w:t>
      </w:r>
      <w:r w:rsidRPr="00B323AD">
        <w:rPr>
          <w:rFonts w:cstheme="minorHAnsi"/>
        </w:rPr>
        <w:t>to</w:t>
      </w:r>
      <w:r w:rsidRPr="00B323AD">
        <w:rPr>
          <w:rFonts w:cstheme="minorHAnsi"/>
          <w:spacing w:val="-2"/>
        </w:rPr>
        <w:t xml:space="preserve"> </w:t>
      </w:r>
      <w:r w:rsidRPr="00B323AD">
        <w:rPr>
          <w:rFonts w:cstheme="minorHAnsi"/>
        </w:rPr>
        <w:t>course</w:t>
      </w:r>
      <w:r w:rsidRPr="00B323AD">
        <w:rPr>
          <w:rFonts w:cstheme="minorHAnsi"/>
          <w:spacing w:val="-2"/>
        </w:rPr>
        <w:t xml:space="preserve"> </w:t>
      </w:r>
      <w:r w:rsidRPr="00B323AD">
        <w:rPr>
          <w:rFonts w:cstheme="minorHAnsi"/>
        </w:rPr>
        <w:t>faculty</w:t>
      </w:r>
      <w:r w:rsidRPr="00B323AD">
        <w:rPr>
          <w:rFonts w:cstheme="minorHAnsi"/>
          <w:spacing w:val="-3"/>
        </w:rPr>
        <w:t xml:space="preserve"> </w:t>
      </w:r>
      <w:r w:rsidRPr="00B323AD">
        <w:rPr>
          <w:rFonts w:cstheme="minorHAnsi"/>
        </w:rPr>
        <w:t>as</w:t>
      </w:r>
      <w:r w:rsidRPr="00B323AD">
        <w:rPr>
          <w:rFonts w:cstheme="minorHAnsi"/>
          <w:spacing w:val="-3"/>
        </w:rPr>
        <w:t xml:space="preserve"> </w:t>
      </w:r>
      <w:r w:rsidRPr="00B323AD">
        <w:rPr>
          <w:rFonts w:cstheme="minorHAnsi"/>
        </w:rPr>
        <w:t>assigned.</w:t>
      </w:r>
    </w:p>
    <w:p w:rsidR="00370626" w:rsidRPr="00B323AD" w:rsidRDefault="00370626" w:rsidP="00370626">
      <w:pPr>
        <w:pStyle w:val="ListParagraph"/>
        <w:numPr>
          <w:ilvl w:val="1"/>
          <w:numId w:val="11"/>
        </w:numPr>
        <w:tabs>
          <w:tab w:val="left" w:pos="1549"/>
        </w:tabs>
        <w:autoSpaceDE w:val="0"/>
        <w:autoSpaceDN w:val="0"/>
        <w:spacing w:line="267" w:lineRule="exact"/>
        <w:rPr>
          <w:rFonts w:cstheme="minorHAnsi"/>
        </w:rPr>
      </w:pPr>
      <w:r w:rsidRPr="00B323AD">
        <w:rPr>
          <w:rFonts w:cstheme="minorHAnsi"/>
        </w:rPr>
        <w:t>The CON requires post-test score of 90% or</w:t>
      </w:r>
      <w:r w:rsidRPr="00B323AD">
        <w:rPr>
          <w:rFonts w:cstheme="minorHAnsi"/>
          <w:spacing w:val="-16"/>
        </w:rPr>
        <w:t xml:space="preserve"> </w:t>
      </w:r>
      <w:r w:rsidRPr="00B323AD">
        <w:rPr>
          <w:rFonts w:cstheme="minorHAnsi"/>
        </w:rPr>
        <w:t xml:space="preserve">higher. </w:t>
      </w:r>
    </w:p>
    <w:p w:rsidR="00370626" w:rsidRPr="00B323AD" w:rsidRDefault="00370626" w:rsidP="00370626">
      <w:pPr>
        <w:pStyle w:val="ListParagraph"/>
        <w:numPr>
          <w:ilvl w:val="1"/>
          <w:numId w:val="11"/>
        </w:numPr>
        <w:tabs>
          <w:tab w:val="left" w:pos="1549"/>
        </w:tabs>
        <w:autoSpaceDE w:val="0"/>
        <w:autoSpaceDN w:val="0"/>
        <w:spacing w:line="267" w:lineRule="exact"/>
        <w:rPr>
          <w:rFonts w:cstheme="minorHAnsi"/>
        </w:rPr>
      </w:pPr>
      <w:r w:rsidRPr="00B323AD">
        <w:rPr>
          <w:rFonts w:cstheme="minorHAnsi"/>
        </w:rPr>
        <w:t>Students may take the post-test as many times as needed to achieve the minimum 90% score.</w:t>
      </w:r>
    </w:p>
    <w:p w:rsidR="00370626" w:rsidRPr="00B323AD" w:rsidRDefault="00370626" w:rsidP="00370626">
      <w:pPr>
        <w:pStyle w:val="BodyText"/>
        <w:spacing w:before="1"/>
        <w:rPr>
          <w:rFonts w:asciiTheme="minorHAnsi" w:hAnsiTheme="minorHAnsi" w:cstheme="minorHAnsi"/>
          <w:sz w:val="22"/>
          <w:szCs w:val="22"/>
        </w:rPr>
      </w:pPr>
    </w:p>
    <w:p w:rsidR="00370626" w:rsidRPr="00B323AD" w:rsidRDefault="00370626" w:rsidP="00370626">
      <w:pPr>
        <w:pStyle w:val="BodyText"/>
        <w:spacing w:before="1"/>
        <w:ind w:left="107"/>
        <w:rPr>
          <w:rFonts w:asciiTheme="minorHAnsi" w:hAnsiTheme="minorHAnsi" w:cstheme="minorHAnsi"/>
          <w:sz w:val="22"/>
          <w:szCs w:val="22"/>
        </w:rPr>
      </w:pPr>
      <w:r w:rsidRPr="00B323AD">
        <w:rPr>
          <w:rFonts w:asciiTheme="minorHAnsi" w:hAnsiTheme="minorHAnsi" w:cstheme="minorHAnsi"/>
          <w:sz w:val="22"/>
          <w:szCs w:val="22"/>
          <w:u w:val="single"/>
        </w:rPr>
        <w:t xml:space="preserve">Assessments (Content Mastery Assessments and RN Comprehensive Predictor): </w:t>
      </w:r>
    </w:p>
    <w:p w:rsidR="00370626" w:rsidRPr="00B323AD" w:rsidRDefault="00370626" w:rsidP="00370626">
      <w:pPr>
        <w:pStyle w:val="BodyText"/>
        <w:ind w:left="107" w:right="118"/>
        <w:rPr>
          <w:rFonts w:asciiTheme="minorHAnsi" w:hAnsiTheme="minorHAnsi" w:cstheme="minorHAnsi"/>
          <w:sz w:val="22"/>
          <w:szCs w:val="22"/>
        </w:rPr>
      </w:pPr>
      <w:r w:rsidRPr="00B323AD">
        <w:rPr>
          <w:rFonts w:asciiTheme="minorHAnsi" w:hAnsiTheme="minorHAnsi" w:cstheme="minorHAnsi"/>
          <w:sz w:val="22"/>
          <w:szCs w:val="22"/>
        </w:rPr>
        <w:t>Standardized Assessments help students to identify current knowledge of content as well as areas requiring active learning/remediation.</w:t>
      </w:r>
    </w:p>
    <w:p w:rsidR="00370626" w:rsidRPr="00B323AD" w:rsidRDefault="00370626" w:rsidP="00370626">
      <w:pPr>
        <w:pStyle w:val="BodyText"/>
        <w:rPr>
          <w:rFonts w:asciiTheme="minorHAnsi" w:hAnsiTheme="minorHAnsi" w:cstheme="minorHAnsi"/>
          <w:sz w:val="22"/>
          <w:szCs w:val="22"/>
        </w:rPr>
      </w:pPr>
    </w:p>
    <w:p w:rsidR="00370626" w:rsidRPr="00B323AD" w:rsidRDefault="00370626" w:rsidP="00370626">
      <w:pPr>
        <w:pStyle w:val="BodyText"/>
        <w:ind w:left="107" w:right="752"/>
        <w:rPr>
          <w:rFonts w:asciiTheme="minorHAnsi" w:hAnsiTheme="minorHAnsi" w:cstheme="minorHAnsi"/>
          <w:sz w:val="22"/>
          <w:szCs w:val="22"/>
        </w:rPr>
      </w:pPr>
      <w:r w:rsidRPr="00B323AD">
        <w:rPr>
          <w:rFonts w:asciiTheme="minorHAnsi" w:hAnsiTheme="minorHAnsi" w:cstheme="minorHAnsi"/>
          <w:sz w:val="22"/>
          <w:szCs w:val="22"/>
        </w:rPr>
        <w:t xml:space="preserve">There are two types of assessments students </w:t>
      </w:r>
      <w:r w:rsidRPr="00B323AD">
        <w:rPr>
          <w:rFonts w:asciiTheme="minorHAnsi" w:hAnsiTheme="minorHAnsi" w:cstheme="minorHAnsi"/>
          <w:color w:val="FF0000"/>
          <w:sz w:val="22"/>
          <w:szCs w:val="22"/>
        </w:rPr>
        <w:t>are</w:t>
      </w:r>
      <w:r w:rsidRPr="00B323AD">
        <w:rPr>
          <w:rFonts w:asciiTheme="minorHAnsi" w:hAnsiTheme="minorHAnsi" w:cstheme="minorHAnsi"/>
          <w:color w:val="00B0F0"/>
          <w:sz w:val="22"/>
          <w:szCs w:val="22"/>
        </w:rPr>
        <w:t xml:space="preserve"> </w:t>
      </w:r>
      <w:r w:rsidRPr="00B323AD">
        <w:rPr>
          <w:rFonts w:asciiTheme="minorHAnsi" w:hAnsiTheme="minorHAnsi" w:cstheme="minorHAnsi"/>
          <w:sz w:val="22"/>
          <w:szCs w:val="22"/>
        </w:rPr>
        <w:t>required to successfully complete through the Nursing program. These include the following:</w:t>
      </w:r>
    </w:p>
    <w:p w:rsidR="00370626" w:rsidRPr="00B323AD" w:rsidRDefault="00370626" w:rsidP="00370626">
      <w:pPr>
        <w:pStyle w:val="ListParagraph"/>
        <w:numPr>
          <w:ilvl w:val="0"/>
          <w:numId w:val="10"/>
        </w:numPr>
        <w:tabs>
          <w:tab w:val="left" w:pos="1188"/>
          <w:tab w:val="left" w:pos="1189"/>
        </w:tabs>
        <w:autoSpaceDE w:val="0"/>
        <w:autoSpaceDN w:val="0"/>
        <w:spacing w:line="278" w:lineRule="exact"/>
        <w:rPr>
          <w:rFonts w:cstheme="minorHAnsi"/>
        </w:rPr>
      </w:pPr>
      <w:r w:rsidRPr="00B323AD">
        <w:rPr>
          <w:rFonts w:cstheme="minorHAnsi"/>
        </w:rPr>
        <w:t>Content Mastery Assessments</w:t>
      </w:r>
      <w:r w:rsidRPr="00B323AD">
        <w:rPr>
          <w:rFonts w:cstheme="minorHAnsi"/>
          <w:spacing w:val="-15"/>
        </w:rPr>
        <w:t xml:space="preserve"> </w:t>
      </w:r>
      <w:r w:rsidRPr="00B323AD">
        <w:rPr>
          <w:rFonts w:cstheme="minorHAnsi"/>
        </w:rPr>
        <w:t>(CMAs)</w:t>
      </w:r>
    </w:p>
    <w:p w:rsidR="00370626" w:rsidRPr="00B323AD" w:rsidRDefault="00370626" w:rsidP="00370626">
      <w:pPr>
        <w:pStyle w:val="ListParagraph"/>
        <w:numPr>
          <w:ilvl w:val="0"/>
          <w:numId w:val="10"/>
        </w:numPr>
        <w:tabs>
          <w:tab w:val="left" w:pos="1188"/>
          <w:tab w:val="left" w:pos="1189"/>
        </w:tabs>
        <w:autoSpaceDE w:val="0"/>
        <w:autoSpaceDN w:val="0"/>
        <w:spacing w:before="87"/>
        <w:rPr>
          <w:rFonts w:cstheme="minorHAnsi"/>
        </w:rPr>
      </w:pPr>
      <w:r w:rsidRPr="00B323AD">
        <w:rPr>
          <w:rFonts w:cstheme="minorHAnsi"/>
        </w:rPr>
        <w:t>RN Comprehensive</w:t>
      </w:r>
      <w:r w:rsidRPr="00B323AD">
        <w:rPr>
          <w:rFonts w:cstheme="minorHAnsi"/>
          <w:spacing w:val="-6"/>
        </w:rPr>
        <w:t xml:space="preserve"> </w:t>
      </w:r>
      <w:r w:rsidRPr="00B323AD">
        <w:rPr>
          <w:rFonts w:cstheme="minorHAnsi"/>
        </w:rPr>
        <w:t>Predictor</w:t>
      </w:r>
    </w:p>
    <w:p w:rsidR="00370626" w:rsidRPr="00B323AD" w:rsidRDefault="00370626" w:rsidP="00370626">
      <w:pPr>
        <w:pStyle w:val="BodyText"/>
        <w:spacing w:before="2"/>
        <w:rPr>
          <w:rFonts w:asciiTheme="minorHAnsi" w:hAnsiTheme="minorHAnsi" w:cstheme="minorHAnsi"/>
          <w:sz w:val="22"/>
          <w:szCs w:val="22"/>
        </w:rPr>
      </w:pPr>
    </w:p>
    <w:p w:rsidR="00370626" w:rsidRPr="00B323AD" w:rsidRDefault="00370626" w:rsidP="00370626">
      <w:pPr>
        <w:pStyle w:val="BodyText"/>
        <w:spacing w:before="1" w:line="237" w:lineRule="auto"/>
        <w:ind w:left="107" w:right="391"/>
        <w:rPr>
          <w:rFonts w:asciiTheme="minorHAnsi" w:hAnsiTheme="minorHAnsi" w:cstheme="minorHAnsi"/>
          <w:sz w:val="22"/>
          <w:szCs w:val="22"/>
        </w:rPr>
      </w:pPr>
      <w:r w:rsidRPr="00B323AD">
        <w:rPr>
          <w:rFonts w:asciiTheme="minorHAnsi" w:hAnsiTheme="minorHAnsi" w:cstheme="minorHAnsi"/>
          <w:sz w:val="22"/>
          <w:szCs w:val="22"/>
        </w:rPr>
        <w:t xml:space="preserve">Each Assessment identified above (CMAs and RN Comprehensive Predictor) has </w:t>
      </w:r>
      <w:r w:rsidRPr="00B323AD">
        <w:rPr>
          <w:rFonts w:asciiTheme="minorHAnsi" w:hAnsiTheme="minorHAnsi" w:cstheme="minorHAnsi"/>
          <w:b/>
          <w:sz w:val="22"/>
          <w:szCs w:val="22"/>
        </w:rPr>
        <w:t xml:space="preserve">practice assessments </w:t>
      </w:r>
      <w:r w:rsidRPr="00B323AD">
        <w:rPr>
          <w:rFonts w:asciiTheme="minorHAnsi" w:hAnsiTheme="minorHAnsi" w:cstheme="minorHAnsi"/>
          <w:sz w:val="22"/>
          <w:szCs w:val="22"/>
        </w:rPr>
        <w:t>available that may be scheduled during courses.</w:t>
      </w:r>
    </w:p>
    <w:p w:rsidR="00370626" w:rsidRPr="00B323AD" w:rsidRDefault="00370626" w:rsidP="00370626">
      <w:pPr>
        <w:pStyle w:val="ListParagraph"/>
        <w:numPr>
          <w:ilvl w:val="1"/>
          <w:numId w:val="14"/>
        </w:numPr>
        <w:tabs>
          <w:tab w:val="left" w:pos="828"/>
          <w:tab w:val="left" w:pos="829"/>
        </w:tabs>
        <w:autoSpaceDE w:val="0"/>
        <w:autoSpaceDN w:val="0"/>
        <w:ind w:right="105"/>
        <w:rPr>
          <w:rFonts w:cstheme="minorHAnsi"/>
        </w:rPr>
      </w:pPr>
      <w:r w:rsidRPr="00B323AD">
        <w:rPr>
          <w:rFonts w:cstheme="minorHAnsi"/>
        </w:rPr>
        <w:t>Practice Assessments are developed from the same test plan as the Content Mastery Assessments and the RN Comprehensive</w:t>
      </w:r>
      <w:r w:rsidRPr="00B323AD">
        <w:rPr>
          <w:rFonts w:cstheme="minorHAnsi"/>
          <w:spacing w:val="-6"/>
        </w:rPr>
        <w:t xml:space="preserve"> </w:t>
      </w:r>
      <w:r w:rsidRPr="00B323AD">
        <w:rPr>
          <w:rFonts w:cstheme="minorHAnsi"/>
        </w:rPr>
        <w:t>Predictor.</w:t>
      </w:r>
    </w:p>
    <w:p w:rsidR="00370626" w:rsidRPr="00B323AD" w:rsidRDefault="00370626" w:rsidP="00370626">
      <w:pPr>
        <w:pStyle w:val="ListParagraph"/>
        <w:numPr>
          <w:ilvl w:val="1"/>
          <w:numId w:val="14"/>
        </w:numPr>
        <w:tabs>
          <w:tab w:val="left" w:pos="828"/>
          <w:tab w:val="left" w:pos="829"/>
        </w:tabs>
        <w:autoSpaceDE w:val="0"/>
        <w:autoSpaceDN w:val="0"/>
        <w:rPr>
          <w:rFonts w:cstheme="minorHAnsi"/>
        </w:rPr>
      </w:pPr>
      <w:r w:rsidRPr="00B323AD">
        <w:rPr>
          <w:rFonts w:cstheme="minorHAnsi"/>
        </w:rPr>
        <w:t>Students take the practice assessments to identify strengths and</w:t>
      </w:r>
      <w:r w:rsidRPr="00B323AD">
        <w:rPr>
          <w:rFonts w:cstheme="minorHAnsi"/>
          <w:spacing w:val="-13"/>
        </w:rPr>
        <w:t xml:space="preserve"> </w:t>
      </w:r>
      <w:r w:rsidRPr="00B323AD">
        <w:rPr>
          <w:rFonts w:cstheme="minorHAnsi"/>
        </w:rPr>
        <w:t>weaknesses.</w:t>
      </w:r>
    </w:p>
    <w:p w:rsidR="00370626" w:rsidRPr="00B323AD" w:rsidRDefault="00370626" w:rsidP="00370626">
      <w:pPr>
        <w:pStyle w:val="BodyText"/>
        <w:rPr>
          <w:rFonts w:asciiTheme="minorHAnsi" w:hAnsiTheme="minorHAnsi" w:cstheme="minorHAnsi"/>
          <w:sz w:val="22"/>
          <w:szCs w:val="22"/>
        </w:rPr>
      </w:pPr>
    </w:p>
    <w:p w:rsidR="00370626" w:rsidRPr="00B323AD" w:rsidRDefault="00370626" w:rsidP="00370626">
      <w:pPr>
        <w:pStyle w:val="Heading4"/>
        <w:ind w:left="468"/>
        <w:rPr>
          <w:rFonts w:asciiTheme="minorHAnsi" w:hAnsiTheme="minorHAnsi" w:cstheme="minorHAnsi"/>
          <w:sz w:val="22"/>
          <w:szCs w:val="22"/>
        </w:rPr>
      </w:pPr>
      <w:r w:rsidRPr="00B323AD">
        <w:rPr>
          <w:rFonts w:asciiTheme="minorHAnsi" w:hAnsiTheme="minorHAnsi" w:cstheme="minorHAnsi"/>
          <w:sz w:val="22"/>
          <w:szCs w:val="22"/>
        </w:rPr>
        <w:t>A successful score on Content Mastery Assessment (CMA) is a proficiency score of Level 2 or greater.</w:t>
      </w:r>
    </w:p>
    <w:p w:rsidR="00370626" w:rsidRPr="00B323AD" w:rsidRDefault="00370626" w:rsidP="00370626">
      <w:pPr>
        <w:pStyle w:val="BodyText"/>
        <w:spacing w:before="2"/>
        <w:rPr>
          <w:rFonts w:asciiTheme="minorHAnsi" w:hAnsiTheme="minorHAnsi" w:cstheme="minorHAnsi"/>
          <w:b/>
          <w:sz w:val="22"/>
          <w:szCs w:val="22"/>
        </w:rPr>
      </w:pPr>
    </w:p>
    <w:p w:rsidR="00370626" w:rsidRPr="00B323AD" w:rsidRDefault="00370626" w:rsidP="00370626">
      <w:pPr>
        <w:spacing w:line="237" w:lineRule="auto"/>
        <w:ind w:left="468" w:right="1371"/>
        <w:rPr>
          <w:rFonts w:cstheme="minorHAnsi"/>
          <w:b/>
        </w:rPr>
      </w:pPr>
      <w:r w:rsidRPr="00B323AD">
        <w:rPr>
          <w:rFonts w:cstheme="minorHAnsi"/>
          <w:b/>
        </w:rPr>
        <w:t>A successful score on the RN Comprehensive Predictor is considered as 90% or greater Passing Predictability.</w:t>
      </w:r>
    </w:p>
    <w:p w:rsidR="00370626" w:rsidRPr="00B323AD" w:rsidRDefault="00370626" w:rsidP="00370626">
      <w:pPr>
        <w:pStyle w:val="BodyText"/>
        <w:rPr>
          <w:rFonts w:asciiTheme="minorHAnsi" w:hAnsiTheme="minorHAnsi" w:cstheme="minorHAnsi"/>
          <w:b/>
          <w:sz w:val="22"/>
          <w:szCs w:val="22"/>
        </w:rPr>
      </w:pPr>
    </w:p>
    <w:p w:rsidR="00370626" w:rsidRPr="00B323AD" w:rsidRDefault="00370626" w:rsidP="00370626">
      <w:pPr>
        <w:pStyle w:val="BodyText"/>
        <w:ind w:left="107"/>
        <w:rPr>
          <w:rFonts w:asciiTheme="minorHAnsi" w:hAnsiTheme="minorHAnsi" w:cstheme="minorHAnsi"/>
          <w:sz w:val="22"/>
          <w:szCs w:val="22"/>
        </w:rPr>
      </w:pPr>
      <w:r w:rsidRPr="00B323AD">
        <w:rPr>
          <w:rFonts w:asciiTheme="minorHAnsi" w:hAnsiTheme="minorHAnsi" w:cstheme="minorHAnsi"/>
          <w:sz w:val="22"/>
          <w:szCs w:val="22"/>
          <w:u w:val="single"/>
        </w:rPr>
        <w:t xml:space="preserve">Active Learning/Remediation: </w:t>
      </w:r>
    </w:p>
    <w:p w:rsidR="00370626" w:rsidRPr="00B323AD" w:rsidRDefault="00370626" w:rsidP="00370626">
      <w:pPr>
        <w:pStyle w:val="BodyText"/>
        <w:ind w:left="107" w:right="311"/>
        <w:rPr>
          <w:rFonts w:asciiTheme="minorHAnsi" w:hAnsiTheme="minorHAnsi" w:cstheme="minorHAnsi"/>
          <w:sz w:val="22"/>
          <w:szCs w:val="22"/>
        </w:rPr>
      </w:pPr>
      <w:r w:rsidRPr="00B323AD">
        <w:rPr>
          <w:rFonts w:asciiTheme="minorHAnsi" w:hAnsiTheme="minorHAnsi" w:cstheme="minorHAnsi"/>
          <w:sz w:val="22"/>
          <w:szCs w:val="22"/>
        </w:rPr>
        <w:t>Active Learning/Remediation is a process of reviewing content in an area that was not learned or not fully understood as demonstrated on an assessment. It is intended to help the student review important information</w:t>
      </w:r>
    </w:p>
    <w:p w:rsidR="00370626" w:rsidRPr="00B323AD" w:rsidRDefault="00370626" w:rsidP="00370626">
      <w:pPr>
        <w:pStyle w:val="BodyText"/>
        <w:ind w:left="107" w:right="93"/>
        <w:rPr>
          <w:rFonts w:asciiTheme="minorHAnsi" w:hAnsiTheme="minorHAnsi" w:cstheme="minorHAnsi"/>
          <w:color w:val="FF0000"/>
          <w:sz w:val="22"/>
          <w:szCs w:val="22"/>
        </w:rPr>
      </w:pPr>
      <w:proofErr w:type="gramStart"/>
      <w:r w:rsidRPr="00B323AD">
        <w:rPr>
          <w:rFonts w:asciiTheme="minorHAnsi" w:hAnsiTheme="minorHAnsi" w:cstheme="minorHAnsi"/>
          <w:sz w:val="22"/>
          <w:szCs w:val="22"/>
        </w:rPr>
        <w:t>to</w:t>
      </w:r>
      <w:proofErr w:type="gramEnd"/>
      <w:r w:rsidRPr="00B323AD">
        <w:rPr>
          <w:rFonts w:asciiTheme="minorHAnsi" w:hAnsiTheme="minorHAnsi" w:cstheme="minorHAnsi"/>
          <w:sz w:val="22"/>
          <w:szCs w:val="22"/>
        </w:rPr>
        <w:t xml:space="preserve"> be successful in courses and on the NCLEX. The student’s individual performance profile will contain a listing of the topics to review. The student can remediate, using the Focused Review which contains links to ATI books, media clips and active learning templates. </w:t>
      </w:r>
      <w:r w:rsidRPr="00B323AD">
        <w:rPr>
          <w:rFonts w:asciiTheme="minorHAnsi" w:hAnsiTheme="minorHAnsi" w:cstheme="minorHAnsi"/>
          <w:color w:val="FF0000"/>
          <w:sz w:val="22"/>
          <w:szCs w:val="22"/>
        </w:rPr>
        <w:t>Students are encouraged to use course notes and texts to complete remediation.</w:t>
      </w:r>
    </w:p>
    <w:p w:rsidR="00370626" w:rsidRPr="00B323AD" w:rsidRDefault="00370626" w:rsidP="00370626">
      <w:pPr>
        <w:pStyle w:val="BodyText"/>
        <w:spacing w:before="9"/>
        <w:rPr>
          <w:rFonts w:asciiTheme="minorHAnsi" w:hAnsiTheme="minorHAnsi" w:cstheme="minorHAnsi"/>
          <w:sz w:val="22"/>
          <w:szCs w:val="22"/>
        </w:rPr>
      </w:pPr>
    </w:p>
    <w:p w:rsidR="00370626" w:rsidRPr="00B323AD" w:rsidRDefault="00370626" w:rsidP="00370626">
      <w:pPr>
        <w:pStyle w:val="BodyText"/>
        <w:spacing w:before="1"/>
        <w:ind w:left="107" w:right="285"/>
        <w:rPr>
          <w:rFonts w:asciiTheme="minorHAnsi" w:hAnsiTheme="minorHAnsi" w:cstheme="minorHAnsi"/>
          <w:sz w:val="22"/>
          <w:szCs w:val="22"/>
        </w:rPr>
      </w:pPr>
      <w:r w:rsidRPr="00B323AD">
        <w:rPr>
          <w:rFonts w:asciiTheme="minorHAnsi" w:hAnsiTheme="minorHAnsi" w:cstheme="minorHAnsi"/>
          <w:sz w:val="22"/>
          <w:szCs w:val="22"/>
        </w:rPr>
        <w:t>The instructor has online access to detailed information about the timing and duration of time spent in the assessment, focused reviews and tutorials by each student. Students can provide documentation that required ATI work was completed using the “My Transcript” feature under “My Results” of the ATI Student Home Page or by submitting written Remediation Templates as required.</w:t>
      </w:r>
    </w:p>
    <w:p w:rsidR="00370626" w:rsidRPr="00B323AD" w:rsidRDefault="00370626" w:rsidP="00370626">
      <w:pPr>
        <w:pStyle w:val="BodyText"/>
        <w:rPr>
          <w:rFonts w:asciiTheme="minorHAnsi" w:hAnsiTheme="minorHAnsi" w:cstheme="minorHAnsi"/>
          <w:sz w:val="22"/>
          <w:szCs w:val="22"/>
        </w:rPr>
      </w:pPr>
    </w:p>
    <w:p w:rsidR="00370626" w:rsidRPr="00B323AD" w:rsidRDefault="00370626" w:rsidP="00370626">
      <w:pPr>
        <w:pStyle w:val="Heading4"/>
        <w:rPr>
          <w:rFonts w:asciiTheme="minorHAnsi" w:hAnsiTheme="minorHAnsi" w:cstheme="minorHAnsi"/>
          <w:sz w:val="22"/>
          <w:szCs w:val="22"/>
        </w:rPr>
      </w:pPr>
      <w:r w:rsidRPr="00B323AD">
        <w:rPr>
          <w:rFonts w:asciiTheme="minorHAnsi" w:hAnsiTheme="minorHAnsi" w:cstheme="minorHAnsi"/>
          <w:sz w:val="22"/>
          <w:szCs w:val="22"/>
        </w:rPr>
        <w:t>IMPLEMENTATION OF ATI THROUGHOUT NURSING PROGRAM</w:t>
      </w:r>
    </w:p>
    <w:p w:rsidR="00370626" w:rsidRPr="00B323AD" w:rsidRDefault="00370626" w:rsidP="00370626">
      <w:pPr>
        <w:ind w:left="107"/>
        <w:rPr>
          <w:rFonts w:cstheme="minorHAnsi"/>
          <w:b/>
        </w:rPr>
      </w:pPr>
      <w:r w:rsidRPr="00B323AD">
        <w:rPr>
          <w:rFonts w:cstheme="minorHAnsi"/>
          <w:b/>
        </w:rPr>
        <w:t>Courses that require</w:t>
      </w:r>
      <w:r w:rsidRPr="00B323AD">
        <w:rPr>
          <w:rFonts w:cstheme="minorHAnsi"/>
          <w:b/>
          <w:strike/>
        </w:rPr>
        <w:t>d</w:t>
      </w:r>
      <w:r w:rsidRPr="00B323AD">
        <w:rPr>
          <w:rFonts w:cstheme="minorHAnsi"/>
          <w:b/>
        </w:rPr>
        <w:t xml:space="preserve"> </w:t>
      </w:r>
      <w:r w:rsidRPr="00B323AD">
        <w:rPr>
          <w:rFonts w:cstheme="minorHAnsi"/>
          <w:b/>
          <w:color w:val="FF0000"/>
        </w:rPr>
        <w:t>Practice Assessment A</w:t>
      </w:r>
      <w:r w:rsidRPr="00B323AD">
        <w:rPr>
          <w:rFonts w:cstheme="minorHAnsi"/>
          <w:b/>
        </w:rPr>
        <w:t xml:space="preserve">, followed by </w:t>
      </w:r>
      <w:r w:rsidRPr="00B323AD">
        <w:rPr>
          <w:rFonts w:cstheme="minorHAnsi"/>
          <w:b/>
          <w:color w:val="30849B"/>
        </w:rPr>
        <w:t>CONTENT MASTERY ASSESSMENT</w:t>
      </w:r>
      <w:r w:rsidRPr="00B323AD">
        <w:rPr>
          <w:rFonts w:cstheme="minorHAnsi"/>
          <w:b/>
        </w:rPr>
        <w:t>:</w:t>
      </w:r>
    </w:p>
    <w:p w:rsidR="00370626" w:rsidRPr="00B323AD" w:rsidRDefault="00370626" w:rsidP="00370626">
      <w:pPr>
        <w:pStyle w:val="ListParagraph"/>
        <w:numPr>
          <w:ilvl w:val="1"/>
          <w:numId w:val="14"/>
        </w:numPr>
        <w:tabs>
          <w:tab w:val="left" w:pos="828"/>
          <w:tab w:val="left" w:pos="829"/>
        </w:tabs>
        <w:autoSpaceDE w:val="0"/>
        <w:autoSpaceDN w:val="0"/>
        <w:spacing w:before="1" w:line="279" w:lineRule="exact"/>
        <w:rPr>
          <w:rFonts w:cstheme="minorHAnsi"/>
        </w:rPr>
      </w:pPr>
      <w:r w:rsidRPr="00B323AD">
        <w:rPr>
          <w:rFonts w:cstheme="minorHAnsi"/>
        </w:rPr>
        <w:t xml:space="preserve">Students will complete Practice Assessment </w:t>
      </w:r>
      <w:proofErr w:type="gramStart"/>
      <w:r w:rsidRPr="00B323AD">
        <w:rPr>
          <w:rFonts w:cstheme="minorHAnsi"/>
        </w:rPr>
        <w:t>A</w:t>
      </w:r>
      <w:proofErr w:type="gramEnd"/>
      <w:r w:rsidRPr="00B323AD">
        <w:rPr>
          <w:rFonts w:cstheme="minorHAnsi"/>
        </w:rPr>
        <w:t xml:space="preserve"> prior to Content Mastery</w:t>
      </w:r>
      <w:r w:rsidRPr="00B323AD">
        <w:rPr>
          <w:rFonts w:cstheme="minorHAnsi"/>
          <w:spacing w:val="-25"/>
        </w:rPr>
        <w:t xml:space="preserve"> </w:t>
      </w:r>
      <w:r w:rsidRPr="00B323AD">
        <w:rPr>
          <w:rFonts w:cstheme="minorHAnsi"/>
        </w:rPr>
        <w:t>Assessment.</w:t>
      </w:r>
    </w:p>
    <w:p w:rsidR="00370626" w:rsidRPr="00B323AD" w:rsidRDefault="00370626" w:rsidP="00370626">
      <w:pPr>
        <w:pStyle w:val="ListParagraph"/>
        <w:numPr>
          <w:ilvl w:val="1"/>
          <w:numId w:val="14"/>
        </w:numPr>
        <w:tabs>
          <w:tab w:val="left" w:pos="828"/>
          <w:tab w:val="left" w:pos="829"/>
        </w:tabs>
        <w:autoSpaceDE w:val="0"/>
        <w:autoSpaceDN w:val="0"/>
        <w:spacing w:line="279" w:lineRule="exact"/>
        <w:rPr>
          <w:rFonts w:cstheme="minorHAnsi"/>
          <w:b/>
        </w:rPr>
      </w:pPr>
      <w:r w:rsidRPr="00B323AD">
        <w:rPr>
          <w:rFonts w:cstheme="minorHAnsi"/>
        </w:rPr>
        <w:t xml:space="preserve">Students will complete remediation which will include completion of 3 (three) critical points to remember </w:t>
      </w:r>
      <w:r w:rsidRPr="00B323AD">
        <w:rPr>
          <w:rFonts w:cstheme="minorHAnsi"/>
          <w:color w:val="FF0000"/>
        </w:rPr>
        <w:lastRenderedPageBreak/>
        <w:t>or of an active learning template</w:t>
      </w:r>
    </w:p>
    <w:p w:rsidR="00370626" w:rsidRPr="00B323AD" w:rsidRDefault="00370626" w:rsidP="00370626">
      <w:pPr>
        <w:pStyle w:val="ListParagraph"/>
        <w:numPr>
          <w:ilvl w:val="1"/>
          <w:numId w:val="14"/>
        </w:numPr>
        <w:tabs>
          <w:tab w:val="left" w:pos="828"/>
          <w:tab w:val="left" w:pos="829"/>
        </w:tabs>
        <w:autoSpaceDE w:val="0"/>
        <w:autoSpaceDN w:val="0"/>
        <w:spacing w:line="278" w:lineRule="exact"/>
        <w:rPr>
          <w:rFonts w:cstheme="minorHAnsi"/>
          <w:color w:val="FF0000"/>
        </w:rPr>
      </w:pPr>
      <w:r w:rsidRPr="00B323AD">
        <w:rPr>
          <w:rFonts w:cstheme="minorHAnsi"/>
          <w:color w:val="FF0000"/>
        </w:rPr>
        <w:t>Rationales will open immediately following Assessment when administered during class.  Otherwise, rationales will open after the remediation due date.</w:t>
      </w:r>
    </w:p>
    <w:p w:rsidR="00370626" w:rsidRPr="00B323AD" w:rsidRDefault="00370626" w:rsidP="00370626">
      <w:pPr>
        <w:pStyle w:val="ListParagraph"/>
        <w:numPr>
          <w:ilvl w:val="1"/>
          <w:numId w:val="14"/>
        </w:numPr>
        <w:tabs>
          <w:tab w:val="left" w:pos="828"/>
          <w:tab w:val="left" w:pos="829"/>
        </w:tabs>
        <w:autoSpaceDE w:val="0"/>
        <w:autoSpaceDN w:val="0"/>
        <w:rPr>
          <w:rFonts w:cstheme="minorHAnsi"/>
        </w:rPr>
      </w:pPr>
      <w:r w:rsidRPr="00B323AD">
        <w:rPr>
          <w:rFonts w:cstheme="minorHAnsi"/>
        </w:rPr>
        <w:t>Instructor will review completed</w:t>
      </w:r>
      <w:r w:rsidRPr="00B323AD">
        <w:rPr>
          <w:rFonts w:cstheme="minorHAnsi"/>
          <w:spacing w:val="-18"/>
        </w:rPr>
        <w:t xml:space="preserve"> </w:t>
      </w:r>
      <w:r w:rsidRPr="00B323AD">
        <w:rPr>
          <w:rFonts w:cstheme="minorHAnsi"/>
        </w:rPr>
        <w:t>remediation.</w:t>
      </w:r>
    </w:p>
    <w:p w:rsidR="00370626" w:rsidRPr="00B323AD" w:rsidRDefault="00370626" w:rsidP="00370626">
      <w:pPr>
        <w:pStyle w:val="ListParagraph"/>
        <w:numPr>
          <w:ilvl w:val="1"/>
          <w:numId w:val="14"/>
        </w:numPr>
        <w:tabs>
          <w:tab w:val="left" w:pos="828"/>
          <w:tab w:val="left" w:pos="829"/>
        </w:tabs>
        <w:autoSpaceDE w:val="0"/>
        <w:autoSpaceDN w:val="0"/>
        <w:rPr>
          <w:rFonts w:cstheme="minorHAnsi"/>
        </w:rPr>
      </w:pPr>
      <w:r w:rsidRPr="00B323AD">
        <w:rPr>
          <w:rFonts w:cstheme="minorHAnsi"/>
        </w:rPr>
        <w:t>Students will complete Content Mastery Assessment as scheduled per</w:t>
      </w:r>
      <w:r w:rsidRPr="00B323AD">
        <w:rPr>
          <w:rFonts w:cstheme="minorHAnsi"/>
          <w:spacing w:val="-24"/>
        </w:rPr>
        <w:t xml:space="preserve"> </w:t>
      </w:r>
      <w:r w:rsidRPr="00B323AD">
        <w:rPr>
          <w:rFonts w:cstheme="minorHAnsi"/>
        </w:rPr>
        <w:t>instructor.</w:t>
      </w:r>
    </w:p>
    <w:p w:rsidR="00370626" w:rsidRPr="00B323AD" w:rsidRDefault="00370626" w:rsidP="00370626">
      <w:pPr>
        <w:pStyle w:val="BodyText"/>
        <w:spacing w:before="10"/>
        <w:rPr>
          <w:rFonts w:asciiTheme="minorHAnsi" w:hAnsiTheme="minorHAnsi" w:cstheme="minorHAnsi"/>
          <w:sz w:val="22"/>
          <w:szCs w:val="22"/>
        </w:rPr>
      </w:pPr>
    </w:p>
    <w:p w:rsidR="00370626" w:rsidRPr="00B323AD" w:rsidRDefault="00370626" w:rsidP="00370626">
      <w:pPr>
        <w:pStyle w:val="Heading4"/>
        <w:ind w:right="1053"/>
        <w:rPr>
          <w:rFonts w:asciiTheme="minorHAnsi" w:hAnsiTheme="minorHAnsi" w:cstheme="minorHAnsi"/>
          <w:sz w:val="22"/>
          <w:szCs w:val="22"/>
        </w:rPr>
      </w:pPr>
      <w:r w:rsidRPr="00B323AD">
        <w:rPr>
          <w:rFonts w:asciiTheme="minorHAnsi" w:hAnsiTheme="minorHAnsi" w:cstheme="minorHAnsi"/>
          <w:sz w:val="22"/>
          <w:szCs w:val="22"/>
        </w:rPr>
        <w:t xml:space="preserve">Courses that required </w:t>
      </w:r>
      <w:r w:rsidRPr="00B323AD">
        <w:rPr>
          <w:rFonts w:asciiTheme="minorHAnsi" w:hAnsiTheme="minorHAnsi" w:cstheme="minorHAnsi"/>
          <w:color w:val="FF0000"/>
          <w:sz w:val="22"/>
          <w:szCs w:val="22"/>
        </w:rPr>
        <w:t xml:space="preserve">Practice Assessment </w:t>
      </w:r>
      <w:proofErr w:type="gramStart"/>
      <w:r w:rsidRPr="00B323AD">
        <w:rPr>
          <w:rFonts w:asciiTheme="minorHAnsi" w:hAnsiTheme="minorHAnsi" w:cstheme="minorHAnsi"/>
          <w:color w:val="FF0000"/>
          <w:sz w:val="22"/>
          <w:szCs w:val="22"/>
        </w:rPr>
        <w:t>A</w:t>
      </w:r>
      <w:proofErr w:type="gramEnd"/>
      <w:r w:rsidRPr="00B323AD">
        <w:rPr>
          <w:rFonts w:asciiTheme="minorHAnsi" w:hAnsiTheme="minorHAnsi" w:cstheme="minorHAnsi"/>
          <w:sz w:val="22"/>
          <w:szCs w:val="22"/>
        </w:rPr>
        <w:t xml:space="preserve">, </w:t>
      </w:r>
      <w:r w:rsidRPr="00B323AD">
        <w:rPr>
          <w:rFonts w:asciiTheme="minorHAnsi" w:hAnsiTheme="minorHAnsi" w:cstheme="minorHAnsi"/>
          <w:color w:val="00AF50"/>
          <w:sz w:val="22"/>
          <w:szCs w:val="22"/>
        </w:rPr>
        <w:t>Practice Assessment B</w:t>
      </w:r>
      <w:r w:rsidRPr="00B323AD">
        <w:rPr>
          <w:rFonts w:asciiTheme="minorHAnsi" w:hAnsiTheme="minorHAnsi" w:cstheme="minorHAnsi"/>
          <w:sz w:val="22"/>
          <w:szCs w:val="22"/>
        </w:rPr>
        <w:t xml:space="preserve">, followed </w:t>
      </w:r>
      <w:r w:rsidRPr="00B323AD">
        <w:rPr>
          <w:rFonts w:asciiTheme="minorHAnsi" w:hAnsiTheme="minorHAnsi" w:cstheme="minorHAnsi"/>
          <w:color w:val="30849B"/>
          <w:sz w:val="22"/>
          <w:szCs w:val="22"/>
        </w:rPr>
        <w:t>by CONTENT MASTERY ASSESSMENT</w:t>
      </w:r>
      <w:r w:rsidRPr="00B323AD">
        <w:rPr>
          <w:rFonts w:asciiTheme="minorHAnsi" w:hAnsiTheme="minorHAnsi" w:cstheme="minorHAnsi"/>
          <w:sz w:val="22"/>
          <w:szCs w:val="22"/>
        </w:rPr>
        <w:t>:</w:t>
      </w:r>
    </w:p>
    <w:p w:rsidR="00370626" w:rsidRPr="00B323AD" w:rsidRDefault="00370626" w:rsidP="00370626">
      <w:pPr>
        <w:pStyle w:val="ListParagraph"/>
        <w:numPr>
          <w:ilvl w:val="1"/>
          <w:numId w:val="14"/>
        </w:numPr>
        <w:tabs>
          <w:tab w:val="left" w:pos="828"/>
          <w:tab w:val="left" w:pos="829"/>
        </w:tabs>
        <w:autoSpaceDE w:val="0"/>
        <w:autoSpaceDN w:val="0"/>
        <w:rPr>
          <w:rFonts w:cstheme="minorHAnsi"/>
        </w:rPr>
      </w:pPr>
      <w:r w:rsidRPr="00B323AD">
        <w:rPr>
          <w:rFonts w:cstheme="minorHAnsi"/>
        </w:rPr>
        <w:t xml:space="preserve">Students will complete Practice Assessment </w:t>
      </w:r>
      <w:proofErr w:type="gramStart"/>
      <w:r w:rsidRPr="00B323AD">
        <w:rPr>
          <w:rFonts w:cstheme="minorHAnsi"/>
        </w:rPr>
        <w:t>A</w:t>
      </w:r>
      <w:proofErr w:type="gramEnd"/>
      <w:r w:rsidRPr="00B323AD">
        <w:rPr>
          <w:rFonts w:cstheme="minorHAnsi"/>
        </w:rPr>
        <w:t xml:space="preserve"> prior to completing Practice Assessment</w:t>
      </w:r>
      <w:r w:rsidRPr="00B323AD">
        <w:rPr>
          <w:rFonts w:cstheme="minorHAnsi"/>
          <w:spacing w:val="-30"/>
        </w:rPr>
        <w:t xml:space="preserve"> </w:t>
      </w:r>
      <w:r w:rsidRPr="00B323AD">
        <w:rPr>
          <w:rFonts w:cstheme="minorHAnsi"/>
        </w:rPr>
        <w:t>B.</w:t>
      </w:r>
    </w:p>
    <w:p w:rsidR="00370626" w:rsidRPr="00B323AD" w:rsidRDefault="00370626" w:rsidP="00370626">
      <w:pPr>
        <w:pStyle w:val="ListParagraph"/>
        <w:numPr>
          <w:ilvl w:val="1"/>
          <w:numId w:val="14"/>
        </w:numPr>
        <w:tabs>
          <w:tab w:val="left" w:pos="828"/>
          <w:tab w:val="left" w:pos="829"/>
        </w:tabs>
        <w:autoSpaceDE w:val="0"/>
        <w:autoSpaceDN w:val="0"/>
        <w:spacing w:line="279" w:lineRule="exact"/>
        <w:rPr>
          <w:rFonts w:cstheme="minorHAnsi"/>
          <w:b/>
        </w:rPr>
      </w:pPr>
      <w:r w:rsidRPr="00B323AD">
        <w:rPr>
          <w:rFonts w:cstheme="minorHAnsi"/>
        </w:rPr>
        <w:t xml:space="preserve">Students will complete remediation which will include completion of 3 (three) critical points to remember </w:t>
      </w:r>
      <w:r w:rsidRPr="00B323AD">
        <w:rPr>
          <w:rFonts w:cstheme="minorHAnsi"/>
          <w:color w:val="FF0000"/>
        </w:rPr>
        <w:t>or of an active   learning template.</w:t>
      </w:r>
    </w:p>
    <w:p w:rsidR="00370626" w:rsidRPr="00B323AD" w:rsidRDefault="00370626" w:rsidP="00370626">
      <w:pPr>
        <w:pStyle w:val="ListParagraph"/>
        <w:numPr>
          <w:ilvl w:val="1"/>
          <w:numId w:val="14"/>
        </w:numPr>
        <w:tabs>
          <w:tab w:val="left" w:pos="828"/>
          <w:tab w:val="left" w:pos="829"/>
        </w:tabs>
        <w:autoSpaceDE w:val="0"/>
        <w:autoSpaceDN w:val="0"/>
        <w:spacing w:line="278" w:lineRule="exact"/>
        <w:rPr>
          <w:rFonts w:cstheme="minorHAnsi"/>
          <w:color w:val="FF0000"/>
        </w:rPr>
      </w:pPr>
      <w:r w:rsidRPr="00B323AD">
        <w:rPr>
          <w:rFonts w:cstheme="minorHAnsi"/>
        </w:rPr>
        <w:t>Rationales will open for Practice Assessment A one (1) week after completion of Practice Assessment</w:t>
      </w:r>
      <w:r w:rsidRPr="00B323AD">
        <w:rPr>
          <w:rFonts w:cstheme="minorHAnsi"/>
          <w:spacing w:val="-24"/>
        </w:rPr>
        <w:t xml:space="preserve"> </w:t>
      </w:r>
      <w:proofErr w:type="gramStart"/>
      <w:r w:rsidRPr="00B323AD">
        <w:rPr>
          <w:rFonts w:cstheme="minorHAnsi"/>
        </w:rPr>
        <w:t>A .</w:t>
      </w:r>
      <w:proofErr w:type="gramEnd"/>
      <w:r w:rsidRPr="00B323AD">
        <w:rPr>
          <w:rFonts w:cstheme="minorHAnsi"/>
        </w:rPr>
        <w:t xml:space="preserve"> </w:t>
      </w:r>
      <w:r w:rsidRPr="00B323AD">
        <w:rPr>
          <w:rFonts w:cstheme="minorHAnsi"/>
          <w:color w:val="FF0000"/>
        </w:rPr>
        <w:t>Proposed Change: Rationales will open immediately following Assessment when administered during class.  Otherwise, rationales will open after the remediation due date.</w:t>
      </w:r>
    </w:p>
    <w:p w:rsidR="00370626" w:rsidRPr="00B323AD" w:rsidRDefault="00370626" w:rsidP="00370626">
      <w:pPr>
        <w:pStyle w:val="ListParagraph"/>
        <w:numPr>
          <w:ilvl w:val="1"/>
          <w:numId w:val="14"/>
        </w:numPr>
        <w:tabs>
          <w:tab w:val="left" w:pos="828"/>
          <w:tab w:val="left" w:pos="829"/>
        </w:tabs>
        <w:autoSpaceDE w:val="0"/>
        <w:autoSpaceDN w:val="0"/>
        <w:spacing w:before="1"/>
        <w:rPr>
          <w:rFonts w:cstheme="minorHAnsi"/>
        </w:rPr>
      </w:pPr>
      <w:r w:rsidRPr="00B323AD">
        <w:rPr>
          <w:rFonts w:cstheme="minorHAnsi"/>
        </w:rPr>
        <w:t>Instructor will review completed remediation for Practice Assessment</w:t>
      </w:r>
      <w:r w:rsidRPr="00B323AD">
        <w:rPr>
          <w:rFonts w:cstheme="minorHAnsi"/>
          <w:spacing w:val="-22"/>
        </w:rPr>
        <w:t xml:space="preserve"> </w:t>
      </w:r>
      <w:r w:rsidRPr="00B323AD">
        <w:rPr>
          <w:rFonts w:cstheme="minorHAnsi"/>
        </w:rPr>
        <w:t>A.</w:t>
      </w:r>
    </w:p>
    <w:p w:rsidR="00370626" w:rsidRPr="00B323AD" w:rsidRDefault="00370626" w:rsidP="00370626">
      <w:pPr>
        <w:pStyle w:val="ListParagraph"/>
        <w:numPr>
          <w:ilvl w:val="1"/>
          <w:numId w:val="14"/>
        </w:numPr>
        <w:tabs>
          <w:tab w:val="left" w:pos="828"/>
          <w:tab w:val="left" w:pos="829"/>
        </w:tabs>
        <w:autoSpaceDE w:val="0"/>
        <w:autoSpaceDN w:val="0"/>
        <w:rPr>
          <w:rFonts w:cstheme="minorHAnsi"/>
        </w:rPr>
      </w:pPr>
      <w:r w:rsidRPr="00B323AD">
        <w:rPr>
          <w:rFonts w:cstheme="minorHAnsi"/>
        </w:rPr>
        <w:t>Students will complete Practice Assessment</w:t>
      </w:r>
      <w:r w:rsidRPr="00B323AD">
        <w:rPr>
          <w:rFonts w:cstheme="minorHAnsi"/>
          <w:spacing w:val="-14"/>
        </w:rPr>
        <w:t xml:space="preserve"> </w:t>
      </w:r>
      <w:r w:rsidRPr="00B323AD">
        <w:rPr>
          <w:rFonts w:cstheme="minorHAnsi"/>
        </w:rPr>
        <w:t>B.</w:t>
      </w:r>
    </w:p>
    <w:p w:rsidR="00370626" w:rsidRPr="00B323AD" w:rsidRDefault="00370626" w:rsidP="00370626">
      <w:pPr>
        <w:pStyle w:val="ListParagraph"/>
        <w:numPr>
          <w:ilvl w:val="1"/>
          <w:numId w:val="14"/>
        </w:numPr>
        <w:tabs>
          <w:tab w:val="left" w:pos="828"/>
          <w:tab w:val="left" w:pos="829"/>
        </w:tabs>
        <w:autoSpaceDE w:val="0"/>
        <w:autoSpaceDN w:val="0"/>
        <w:ind w:right="443"/>
        <w:rPr>
          <w:rFonts w:cstheme="minorHAnsi"/>
          <w:strike/>
        </w:rPr>
      </w:pPr>
      <w:r w:rsidRPr="00B323AD">
        <w:rPr>
          <w:rFonts w:cstheme="minorHAnsi"/>
          <w:color w:val="FF0000"/>
        </w:rPr>
        <w:t xml:space="preserve">Remediation is recommended but not required. </w:t>
      </w:r>
      <w:r w:rsidRPr="00B323AD">
        <w:rPr>
          <w:rFonts w:cstheme="minorHAnsi"/>
          <w:color w:val="00B0F0"/>
        </w:rPr>
        <w:t xml:space="preserve"> </w:t>
      </w:r>
    </w:p>
    <w:p w:rsidR="00370626" w:rsidRPr="00B323AD" w:rsidRDefault="00370626" w:rsidP="00370626">
      <w:pPr>
        <w:pStyle w:val="ListParagraph"/>
        <w:numPr>
          <w:ilvl w:val="1"/>
          <w:numId w:val="14"/>
        </w:numPr>
        <w:tabs>
          <w:tab w:val="left" w:pos="828"/>
          <w:tab w:val="left" w:pos="829"/>
        </w:tabs>
        <w:autoSpaceDE w:val="0"/>
        <w:autoSpaceDN w:val="0"/>
        <w:spacing w:line="278" w:lineRule="exact"/>
        <w:rPr>
          <w:rFonts w:cstheme="minorHAnsi"/>
        </w:rPr>
      </w:pPr>
      <w:r w:rsidRPr="00B323AD">
        <w:rPr>
          <w:rFonts w:cstheme="minorHAnsi"/>
        </w:rPr>
        <w:t xml:space="preserve">Rationales will open for Practice Assessment B </w:t>
      </w:r>
      <w:r w:rsidRPr="00B323AD">
        <w:rPr>
          <w:rFonts w:cstheme="minorHAnsi"/>
          <w:color w:val="FF0000"/>
        </w:rPr>
        <w:t xml:space="preserve">immediately if administered during class time or otherwise, </w:t>
      </w:r>
      <w:r w:rsidRPr="00B323AD">
        <w:rPr>
          <w:rFonts w:cstheme="minorHAnsi"/>
        </w:rPr>
        <w:t>48 hours before the Content Mastery</w:t>
      </w:r>
      <w:r w:rsidRPr="00B323AD">
        <w:rPr>
          <w:rFonts w:cstheme="minorHAnsi"/>
          <w:spacing w:val="-27"/>
        </w:rPr>
        <w:t xml:space="preserve"> </w:t>
      </w:r>
      <w:r w:rsidRPr="00B323AD">
        <w:rPr>
          <w:rFonts w:cstheme="minorHAnsi"/>
        </w:rPr>
        <w:t>Assessment.</w:t>
      </w:r>
    </w:p>
    <w:p w:rsidR="00370626" w:rsidRPr="00B323AD" w:rsidRDefault="00370626" w:rsidP="00370626">
      <w:pPr>
        <w:pStyle w:val="ListParagraph"/>
        <w:numPr>
          <w:ilvl w:val="1"/>
          <w:numId w:val="14"/>
        </w:numPr>
        <w:tabs>
          <w:tab w:val="left" w:pos="828"/>
          <w:tab w:val="left" w:pos="829"/>
        </w:tabs>
        <w:autoSpaceDE w:val="0"/>
        <w:autoSpaceDN w:val="0"/>
        <w:rPr>
          <w:rFonts w:cstheme="minorHAnsi"/>
        </w:rPr>
      </w:pPr>
      <w:r w:rsidRPr="00B323AD">
        <w:rPr>
          <w:rFonts w:cstheme="minorHAnsi"/>
        </w:rPr>
        <w:t>Students will complete Content Mastery Assessment as scheduled per</w:t>
      </w:r>
      <w:r w:rsidRPr="00B323AD">
        <w:rPr>
          <w:rFonts w:cstheme="minorHAnsi"/>
          <w:spacing w:val="-23"/>
        </w:rPr>
        <w:t xml:space="preserve"> </w:t>
      </w:r>
      <w:r w:rsidRPr="00B323AD">
        <w:rPr>
          <w:rFonts w:cstheme="minorHAnsi"/>
        </w:rPr>
        <w:t>instructor.</w:t>
      </w:r>
    </w:p>
    <w:p w:rsidR="00370626" w:rsidRPr="00B323AD" w:rsidRDefault="00370626" w:rsidP="00370626">
      <w:pPr>
        <w:pStyle w:val="TableParagraph"/>
        <w:rPr>
          <w:rFonts w:cstheme="minorHAnsi"/>
        </w:rPr>
      </w:pPr>
    </w:p>
    <w:p w:rsidR="00370626" w:rsidRPr="00B323AD" w:rsidRDefault="00370626" w:rsidP="00370626">
      <w:pPr>
        <w:widowControl/>
        <w:spacing w:after="160" w:line="259" w:lineRule="auto"/>
        <w:rPr>
          <w:rFonts w:cstheme="minorHAnsi"/>
          <w:b/>
          <w:bCs/>
        </w:rPr>
      </w:pPr>
      <w:r w:rsidRPr="00B323AD">
        <w:rPr>
          <w:rFonts w:cstheme="minorHAnsi"/>
        </w:rPr>
        <w:br w:type="page"/>
      </w:r>
    </w:p>
    <w:p w:rsidR="00370626" w:rsidRPr="00B323AD" w:rsidRDefault="00370626" w:rsidP="00370626">
      <w:pPr>
        <w:pStyle w:val="Heading4"/>
        <w:spacing w:before="27"/>
        <w:ind w:right="952"/>
        <w:rPr>
          <w:rFonts w:asciiTheme="minorHAnsi" w:hAnsiTheme="minorHAnsi" w:cstheme="minorHAnsi"/>
          <w:sz w:val="22"/>
          <w:szCs w:val="22"/>
        </w:rPr>
      </w:pPr>
      <w:r w:rsidRPr="00B323AD">
        <w:rPr>
          <w:rFonts w:asciiTheme="minorHAnsi" w:hAnsiTheme="minorHAnsi" w:cstheme="minorHAnsi"/>
          <w:sz w:val="22"/>
          <w:szCs w:val="22"/>
        </w:rPr>
        <w:lastRenderedPageBreak/>
        <w:t xml:space="preserve">Courses that </w:t>
      </w:r>
      <w:r w:rsidRPr="00B323AD">
        <w:rPr>
          <w:rFonts w:asciiTheme="minorHAnsi" w:hAnsiTheme="minorHAnsi" w:cstheme="minorHAnsi"/>
          <w:color w:val="FF0000"/>
          <w:sz w:val="22"/>
          <w:szCs w:val="22"/>
        </w:rPr>
        <w:t xml:space="preserve">required Practice Assessment </w:t>
      </w:r>
      <w:proofErr w:type="gramStart"/>
      <w:r w:rsidRPr="00B323AD">
        <w:rPr>
          <w:rFonts w:asciiTheme="minorHAnsi" w:hAnsiTheme="minorHAnsi" w:cstheme="minorHAnsi"/>
          <w:color w:val="FF0000"/>
          <w:sz w:val="22"/>
          <w:szCs w:val="22"/>
        </w:rPr>
        <w:t>A</w:t>
      </w:r>
      <w:proofErr w:type="gramEnd"/>
      <w:r w:rsidRPr="00B323AD">
        <w:rPr>
          <w:rFonts w:asciiTheme="minorHAnsi" w:hAnsiTheme="minorHAnsi" w:cstheme="minorHAnsi"/>
          <w:sz w:val="22"/>
          <w:szCs w:val="22"/>
        </w:rPr>
        <w:t xml:space="preserve">, </w:t>
      </w:r>
      <w:r w:rsidRPr="00B323AD">
        <w:rPr>
          <w:rFonts w:asciiTheme="minorHAnsi" w:hAnsiTheme="minorHAnsi" w:cstheme="minorHAnsi"/>
          <w:color w:val="00AF50"/>
          <w:sz w:val="22"/>
          <w:szCs w:val="22"/>
        </w:rPr>
        <w:t>Practice Assessment B</w:t>
      </w:r>
      <w:r w:rsidRPr="00B323AD">
        <w:rPr>
          <w:rFonts w:asciiTheme="minorHAnsi" w:hAnsiTheme="minorHAnsi" w:cstheme="minorHAnsi"/>
          <w:sz w:val="22"/>
          <w:szCs w:val="22"/>
        </w:rPr>
        <w:t xml:space="preserve">, followed by </w:t>
      </w:r>
      <w:r w:rsidRPr="00B323AD">
        <w:rPr>
          <w:rFonts w:asciiTheme="minorHAnsi" w:hAnsiTheme="minorHAnsi" w:cstheme="minorHAnsi"/>
          <w:color w:val="6F2F9F"/>
          <w:sz w:val="22"/>
          <w:szCs w:val="22"/>
        </w:rPr>
        <w:t>RN COMPREHENSIVE PREDICTOR</w:t>
      </w:r>
      <w:r w:rsidRPr="00B323AD">
        <w:rPr>
          <w:rFonts w:asciiTheme="minorHAnsi" w:hAnsiTheme="minorHAnsi" w:cstheme="minorHAnsi"/>
          <w:sz w:val="22"/>
          <w:szCs w:val="22"/>
        </w:rPr>
        <w:t>:</w:t>
      </w:r>
    </w:p>
    <w:p w:rsidR="00370626" w:rsidRPr="00B323AD" w:rsidRDefault="00370626" w:rsidP="00370626">
      <w:pPr>
        <w:pStyle w:val="ListParagraph"/>
        <w:numPr>
          <w:ilvl w:val="1"/>
          <w:numId w:val="14"/>
        </w:numPr>
        <w:tabs>
          <w:tab w:val="left" w:pos="828"/>
          <w:tab w:val="left" w:pos="829"/>
        </w:tabs>
        <w:autoSpaceDE w:val="0"/>
        <w:autoSpaceDN w:val="0"/>
        <w:spacing w:line="279" w:lineRule="exact"/>
        <w:rPr>
          <w:rFonts w:cstheme="minorHAnsi"/>
        </w:rPr>
      </w:pPr>
      <w:r w:rsidRPr="00B323AD">
        <w:rPr>
          <w:rFonts w:cstheme="minorHAnsi"/>
        </w:rPr>
        <w:t xml:space="preserve">Students will complete Practice Assessment </w:t>
      </w:r>
      <w:proofErr w:type="gramStart"/>
      <w:r w:rsidRPr="00B323AD">
        <w:rPr>
          <w:rFonts w:cstheme="minorHAnsi"/>
        </w:rPr>
        <w:t>A</w:t>
      </w:r>
      <w:proofErr w:type="gramEnd"/>
      <w:r w:rsidRPr="00B323AD">
        <w:rPr>
          <w:rFonts w:cstheme="minorHAnsi"/>
        </w:rPr>
        <w:t xml:space="preserve"> prior to completing Practice Assessment</w:t>
      </w:r>
      <w:r w:rsidRPr="00B323AD">
        <w:rPr>
          <w:rFonts w:cstheme="minorHAnsi"/>
          <w:spacing w:val="-30"/>
        </w:rPr>
        <w:t xml:space="preserve"> </w:t>
      </w:r>
      <w:r w:rsidRPr="00B323AD">
        <w:rPr>
          <w:rFonts w:cstheme="minorHAnsi"/>
        </w:rPr>
        <w:t>B.</w:t>
      </w:r>
    </w:p>
    <w:p w:rsidR="00370626" w:rsidRPr="00B323AD" w:rsidRDefault="00370626" w:rsidP="00370626">
      <w:pPr>
        <w:pStyle w:val="ListParagraph"/>
        <w:numPr>
          <w:ilvl w:val="1"/>
          <w:numId w:val="14"/>
        </w:numPr>
        <w:tabs>
          <w:tab w:val="left" w:pos="828"/>
          <w:tab w:val="left" w:pos="829"/>
        </w:tabs>
        <w:autoSpaceDE w:val="0"/>
        <w:autoSpaceDN w:val="0"/>
        <w:ind w:right="432"/>
        <w:rPr>
          <w:rFonts w:cstheme="minorHAnsi"/>
        </w:rPr>
      </w:pPr>
      <w:r w:rsidRPr="00B323AD">
        <w:rPr>
          <w:rFonts w:cstheme="minorHAnsi"/>
        </w:rPr>
        <w:t xml:space="preserve">Students will complete remediation for Practice Assessment A which will include a minimum of one (1) hour of focus review </w:t>
      </w:r>
      <w:r w:rsidRPr="00B323AD">
        <w:rPr>
          <w:rFonts w:cstheme="minorHAnsi"/>
          <w:b/>
        </w:rPr>
        <w:t xml:space="preserve">and </w:t>
      </w:r>
      <w:r w:rsidRPr="00B323AD">
        <w:rPr>
          <w:rFonts w:cstheme="minorHAnsi"/>
        </w:rPr>
        <w:t>completion of an active learning template and/or 3 (three) critical points to remember.</w:t>
      </w:r>
    </w:p>
    <w:p w:rsidR="00370626" w:rsidRPr="00B323AD" w:rsidRDefault="00370626" w:rsidP="00370626">
      <w:pPr>
        <w:pStyle w:val="ListParagraph"/>
        <w:numPr>
          <w:ilvl w:val="1"/>
          <w:numId w:val="14"/>
        </w:numPr>
        <w:tabs>
          <w:tab w:val="left" w:pos="828"/>
          <w:tab w:val="left" w:pos="829"/>
        </w:tabs>
        <w:autoSpaceDE w:val="0"/>
        <w:autoSpaceDN w:val="0"/>
        <w:spacing w:before="1"/>
        <w:rPr>
          <w:rFonts w:cstheme="minorHAnsi"/>
          <w:strike/>
          <w:color w:val="FF0000"/>
        </w:rPr>
      </w:pPr>
      <w:r w:rsidRPr="00B323AD">
        <w:rPr>
          <w:rFonts w:cstheme="minorHAnsi"/>
          <w:color w:val="FF0000"/>
        </w:rPr>
        <w:t>Rationales will open immediately following Assessment when administered during class.  Otherwise, rationales will open after the remediation due date.</w:t>
      </w:r>
    </w:p>
    <w:p w:rsidR="00370626" w:rsidRPr="00B323AD" w:rsidRDefault="00370626" w:rsidP="00370626">
      <w:pPr>
        <w:pStyle w:val="ListParagraph"/>
        <w:numPr>
          <w:ilvl w:val="1"/>
          <w:numId w:val="14"/>
        </w:numPr>
        <w:tabs>
          <w:tab w:val="left" w:pos="828"/>
          <w:tab w:val="left" w:pos="829"/>
        </w:tabs>
        <w:autoSpaceDE w:val="0"/>
        <w:autoSpaceDN w:val="0"/>
        <w:spacing w:line="279" w:lineRule="exact"/>
        <w:rPr>
          <w:rFonts w:cstheme="minorHAnsi"/>
        </w:rPr>
      </w:pPr>
      <w:r w:rsidRPr="00B323AD">
        <w:rPr>
          <w:rFonts w:cstheme="minorHAnsi"/>
        </w:rPr>
        <w:t>Instructor will review completed remediation for Practice Assessment</w:t>
      </w:r>
      <w:r w:rsidRPr="00B323AD">
        <w:rPr>
          <w:rFonts w:cstheme="minorHAnsi"/>
          <w:spacing w:val="-24"/>
        </w:rPr>
        <w:t xml:space="preserve"> </w:t>
      </w:r>
      <w:r w:rsidRPr="00B323AD">
        <w:rPr>
          <w:rFonts w:cstheme="minorHAnsi"/>
        </w:rPr>
        <w:t>A.</w:t>
      </w:r>
    </w:p>
    <w:p w:rsidR="00370626" w:rsidRPr="00B323AD" w:rsidRDefault="00370626" w:rsidP="00370626">
      <w:pPr>
        <w:pStyle w:val="ListParagraph"/>
        <w:numPr>
          <w:ilvl w:val="1"/>
          <w:numId w:val="14"/>
        </w:numPr>
        <w:tabs>
          <w:tab w:val="left" w:pos="828"/>
          <w:tab w:val="left" w:pos="829"/>
        </w:tabs>
        <w:autoSpaceDE w:val="0"/>
        <w:autoSpaceDN w:val="0"/>
        <w:spacing w:line="279" w:lineRule="exact"/>
        <w:rPr>
          <w:rFonts w:cstheme="minorHAnsi"/>
        </w:rPr>
      </w:pPr>
      <w:r w:rsidRPr="00B323AD">
        <w:rPr>
          <w:rFonts w:cstheme="minorHAnsi"/>
        </w:rPr>
        <w:t>Students will complete Practice Assessment</w:t>
      </w:r>
      <w:r w:rsidRPr="00B323AD">
        <w:rPr>
          <w:rFonts w:cstheme="minorHAnsi"/>
          <w:spacing w:val="-14"/>
        </w:rPr>
        <w:t xml:space="preserve"> </w:t>
      </w:r>
      <w:r w:rsidRPr="00B323AD">
        <w:rPr>
          <w:rFonts w:cstheme="minorHAnsi"/>
        </w:rPr>
        <w:t>B.</w:t>
      </w:r>
    </w:p>
    <w:p w:rsidR="00370626" w:rsidRPr="00B323AD" w:rsidRDefault="00370626" w:rsidP="00370626">
      <w:pPr>
        <w:pStyle w:val="ListParagraph"/>
        <w:numPr>
          <w:ilvl w:val="1"/>
          <w:numId w:val="14"/>
        </w:numPr>
        <w:tabs>
          <w:tab w:val="left" w:pos="828"/>
          <w:tab w:val="left" w:pos="829"/>
        </w:tabs>
        <w:autoSpaceDE w:val="0"/>
        <w:autoSpaceDN w:val="0"/>
        <w:ind w:right="443"/>
        <w:rPr>
          <w:rFonts w:cstheme="minorHAnsi"/>
          <w:strike/>
          <w:color w:val="FF0000"/>
        </w:rPr>
      </w:pPr>
      <w:r w:rsidRPr="00B323AD">
        <w:rPr>
          <w:rFonts w:cstheme="minorHAnsi"/>
          <w:color w:val="FF0000"/>
        </w:rPr>
        <w:t xml:space="preserve">Remediation is recommended but not required.  </w:t>
      </w:r>
    </w:p>
    <w:p w:rsidR="00370626" w:rsidRPr="00B323AD" w:rsidRDefault="00370626" w:rsidP="00370626">
      <w:pPr>
        <w:pStyle w:val="ListParagraph"/>
        <w:numPr>
          <w:ilvl w:val="1"/>
          <w:numId w:val="14"/>
        </w:numPr>
        <w:tabs>
          <w:tab w:val="left" w:pos="828"/>
          <w:tab w:val="left" w:pos="829"/>
        </w:tabs>
        <w:autoSpaceDE w:val="0"/>
        <w:autoSpaceDN w:val="0"/>
        <w:spacing w:line="278" w:lineRule="exact"/>
        <w:rPr>
          <w:rFonts w:cstheme="minorHAnsi"/>
        </w:rPr>
      </w:pPr>
      <w:r w:rsidRPr="00B323AD">
        <w:rPr>
          <w:rFonts w:cstheme="minorHAnsi"/>
        </w:rPr>
        <w:t xml:space="preserve">Rationales will open for Practice Assessment B </w:t>
      </w:r>
      <w:r w:rsidRPr="00B323AD">
        <w:rPr>
          <w:rFonts w:cstheme="minorHAnsi"/>
          <w:color w:val="FF0000"/>
        </w:rPr>
        <w:t xml:space="preserve">immediately if administered during class time or otherwise, </w:t>
      </w:r>
      <w:r w:rsidRPr="00B323AD">
        <w:rPr>
          <w:rFonts w:cstheme="minorHAnsi"/>
        </w:rPr>
        <w:t>48 hours before the RN COMPREHENSIVE PREDICTOR.</w:t>
      </w:r>
    </w:p>
    <w:p w:rsidR="00370626" w:rsidRPr="00B323AD" w:rsidRDefault="00370626" w:rsidP="00370626">
      <w:pPr>
        <w:pStyle w:val="ListParagraph"/>
        <w:numPr>
          <w:ilvl w:val="1"/>
          <w:numId w:val="14"/>
        </w:numPr>
        <w:tabs>
          <w:tab w:val="left" w:pos="828"/>
          <w:tab w:val="left" w:pos="829"/>
        </w:tabs>
        <w:autoSpaceDE w:val="0"/>
        <w:autoSpaceDN w:val="0"/>
        <w:spacing w:line="279" w:lineRule="exact"/>
        <w:rPr>
          <w:rFonts w:cstheme="minorHAnsi"/>
        </w:rPr>
      </w:pPr>
      <w:r w:rsidRPr="00B323AD">
        <w:rPr>
          <w:rFonts w:cstheme="minorHAnsi"/>
        </w:rPr>
        <w:t>Students will complete RN Comprehensive Predictor as scheduled per</w:t>
      </w:r>
      <w:r w:rsidRPr="00B323AD">
        <w:rPr>
          <w:rFonts w:cstheme="minorHAnsi"/>
          <w:spacing w:val="-24"/>
        </w:rPr>
        <w:t xml:space="preserve"> </w:t>
      </w:r>
      <w:r w:rsidRPr="00B323AD">
        <w:rPr>
          <w:rFonts w:cstheme="minorHAnsi"/>
        </w:rPr>
        <w:t>instructor.</w:t>
      </w:r>
    </w:p>
    <w:p w:rsidR="00370626" w:rsidRPr="00B323AD" w:rsidRDefault="00370626" w:rsidP="00370626">
      <w:pPr>
        <w:pStyle w:val="BodyText"/>
        <w:spacing w:after="1"/>
        <w:rPr>
          <w:rFonts w:asciiTheme="minorHAnsi" w:hAnsiTheme="minorHAnsi" w:cstheme="minorHAns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75"/>
        <w:gridCol w:w="1236"/>
        <w:gridCol w:w="1239"/>
        <w:gridCol w:w="1238"/>
        <w:gridCol w:w="855"/>
        <w:gridCol w:w="1176"/>
        <w:gridCol w:w="1764"/>
      </w:tblGrid>
      <w:tr w:rsidR="00370626" w:rsidRPr="00B323AD" w:rsidTr="003416AF">
        <w:trPr>
          <w:trHeight w:val="640"/>
        </w:trPr>
        <w:tc>
          <w:tcPr>
            <w:tcW w:w="1733" w:type="dxa"/>
            <w:tcBorders>
              <w:bottom w:val="single" w:sz="18" w:space="0" w:color="000000"/>
              <w:right w:val="single" w:sz="18" w:space="0" w:color="000000"/>
            </w:tcBorders>
            <w:shd w:val="clear" w:color="auto" w:fill="D9D9D9"/>
          </w:tcPr>
          <w:p w:rsidR="00370626" w:rsidRPr="00B323AD" w:rsidRDefault="00370626" w:rsidP="003416AF">
            <w:pPr>
              <w:pStyle w:val="TableParagraph"/>
              <w:spacing w:before="1"/>
              <w:ind w:left="102" w:right="322"/>
              <w:rPr>
                <w:rFonts w:cstheme="minorHAnsi"/>
                <w:b/>
              </w:rPr>
            </w:pPr>
            <w:r w:rsidRPr="00B323AD">
              <w:rPr>
                <w:rFonts w:cstheme="minorHAnsi"/>
                <w:b/>
              </w:rPr>
              <w:t>Content Mastery Assessment</w:t>
            </w:r>
          </w:p>
        </w:tc>
        <w:tc>
          <w:tcPr>
            <w:tcW w:w="975" w:type="dxa"/>
            <w:tcBorders>
              <w:left w:val="single" w:sz="18" w:space="0" w:color="000000"/>
              <w:bottom w:val="single" w:sz="18" w:space="0" w:color="000000"/>
            </w:tcBorders>
            <w:shd w:val="clear" w:color="auto" w:fill="D9D9D9"/>
          </w:tcPr>
          <w:p w:rsidR="00370626" w:rsidRPr="00B323AD" w:rsidRDefault="00370626" w:rsidP="003416AF">
            <w:pPr>
              <w:pStyle w:val="TableParagraph"/>
              <w:spacing w:before="1"/>
              <w:ind w:left="85"/>
              <w:rPr>
                <w:rFonts w:cstheme="minorHAnsi"/>
                <w:b/>
              </w:rPr>
            </w:pPr>
            <w:r w:rsidRPr="00B323AD">
              <w:rPr>
                <w:rFonts w:cstheme="minorHAnsi"/>
                <w:b/>
              </w:rPr>
              <w:t>Semester</w:t>
            </w:r>
          </w:p>
        </w:tc>
        <w:tc>
          <w:tcPr>
            <w:tcW w:w="1236" w:type="dxa"/>
            <w:tcBorders>
              <w:bottom w:val="single" w:sz="18" w:space="0" w:color="000000"/>
            </w:tcBorders>
            <w:shd w:val="clear" w:color="auto" w:fill="D9D9D9"/>
          </w:tcPr>
          <w:p w:rsidR="00370626" w:rsidRPr="00B323AD" w:rsidRDefault="00370626" w:rsidP="003416AF">
            <w:pPr>
              <w:pStyle w:val="TableParagraph"/>
              <w:spacing w:before="1"/>
              <w:ind w:left="102" w:right="296"/>
              <w:rPr>
                <w:rFonts w:cstheme="minorHAnsi"/>
                <w:b/>
              </w:rPr>
            </w:pPr>
            <w:r w:rsidRPr="00B323AD">
              <w:rPr>
                <w:rFonts w:cstheme="minorHAnsi"/>
                <w:b/>
              </w:rPr>
              <w:t>Associated Course</w:t>
            </w:r>
          </w:p>
        </w:tc>
        <w:tc>
          <w:tcPr>
            <w:tcW w:w="1239" w:type="dxa"/>
            <w:tcBorders>
              <w:bottom w:val="single" w:sz="18" w:space="0" w:color="000000"/>
            </w:tcBorders>
            <w:shd w:val="clear" w:color="auto" w:fill="D9D9D9"/>
          </w:tcPr>
          <w:p w:rsidR="00370626" w:rsidRPr="00B323AD" w:rsidRDefault="00370626" w:rsidP="003416AF">
            <w:pPr>
              <w:pStyle w:val="TableParagraph"/>
              <w:spacing w:before="1"/>
              <w:ind w:left="102" w:right="223"/>
              <w:rPr>
                <w:rFonts w:cstheme="minorHAnsi"/>
                <w:b/>
              </w:rPr>
            </w:pPr>
            <w:r w:rsidRPr="00B323AD">
              <w:rPr>
                <w:rFonts w:cstheme="minorHAnsi"/>
                <w:b/>
              </w:rPr>
              <w:t>Practice Assessment</w:t>
            </w:r>
          </w:p>
          <w:p w:rsidR="00370626" w:rsidRPr="00B323AD" w:rsidRDefault="00370626" w:rsidP="003416AF">
            <w:pPr>
              <w:pStyle w:val="TableParagraph"/>
              <w:spacing w:line="197" w:lineRule="exact"/>
              <w:ind w:left="102"/>
              <w:rPr>
                <w:rFonts w:cstheme="minorHAnsi"/>
                <w:b/>
              </w:rPr>
            </w:pPr>
            <w:r w:rsidRPr="00B323AD">
              <w:rPr>
                <w:rFonts w:cstheme="minorHAnsi"/>
                <w:b/>
              </w:rPr>
              <w:t>A Required</w:t>
            </w:r>
          </w:p>
        </w:tc>
        <w:tc>
          <w:tcPr>
            <w:tcW w:w="1238" w:type="dxa"/>
            <w:tcBorders>
              <w:bottom w:val="single" w:sz="18" w:space="0" w:color="000000"/>
            </w:tcBorders>
            <w:shd w:val="clear" w:color="auto" w:fill="D9D9D9"/>
          </w:tcPr>
          <w:p w:rsidR="00370626" w:rsidRPr="00B323AD" w:rsidRDefault="00370626" w:rsidP="003416AF">
            <w:pPr>
              <w:pStyle w:val="TableParagraph"/>
              <w:spacing w:before="1"/>
              <w:ind w:left="102" w:right="223"/>
              <w:rPr>
                <w:rFonts w:cstheme="minorHAnsi"/>
                <w:b/>
              </w:rPr>
            </w:pPr>
            <w:r w:rsidRPr="00B323AD">
              <w:rPr>
                <w:rFonts w:cstheme="minorHAnsi"/>
                <w:b/>
              </w:rPr>
              <w:t>Practice Assessment</w:t>
            </w:r>
          </w:p>
          <w:p w:rsidR="00370626" w:rsidRPr="00B323AD" w:rsidRDefault="00370626" w:rsidP="003416AF">
            <w:pPr>
              <w:pStyle w:val="TableParagraph"/>
              <w:spacing w:line="197" w:lineRule="exact"/>
              <w:ind w:left="102"/>
              <w:rPr>
                <w:rFonts w:cstheme="minorHAnsi"/>
                <w:b/>
              </w:rPr>
            </w:pPr>
            <w:r w:rsidRPr="00B323AD">
              <w:rPr>
                <w:rFonts w:cstheme="minorHAnsi"/>
                <w:b/>
              </w:rPr>
              <w:t>B Required</w:t>
            </w:r>
          </w:p>
        </w:tc>
        <w:tc>
          <w:tcPr>
            <w:tcW w:w="855" w:type="dxa"/>
            <w:tcBorders>
              <w:bottom w:val="single" w:sz="18" w:space="0" w:color="000000"/>
            </w:tcBorders>
            <w:shd w:val="clear" w:color="auto" w:fill="D9D9D9"/>
          </w:tcPr>
          <w:p w:rsidR="00370626" w:rsidRPr="00B323AD" w:rsidRDefault="00370626" w:rsidP="003416AF">
            <w:pPr>
              <w:pStyle w:val="TableParagraph"/>
              <w:spacing w:before="1"/>
              <w:ind w:left="103" w:right="131"/>
              <w:rPr>
                <w:rFonts w:cstheme="minorHAnsi"/>
                <w:b/>
              </w:rPr>
            </w:pPr>
            <w:r w:rsidRPr="00B323AD">
              <w:rPr>
                <w:rFonts w:cstheme="minorHAnsi"/>
                <w:b/>
              </w:rPr>
              <w:t>Grading Rubric</w:t>
            </w:r>
          </w:p>
        </w:tc>
        <w:tc>
          <w:tcPr>
            <w:tcW w:w="1176" w:type="dxa"/>
            <w:tcBorders>
              <w:bottom w:val="single" w:sz="18" w:space="0" w:color="000000"/>
            </w:tcBorders>
            <w:shd w:val="clear" w:color="auto" w:fill="D9D9D9"/>
          </w:tcPr>
          <w:p w:rsidR="00370626" w:rsidRPr="00B323AD" w:rsidRDefault="00370626" w:rsidP="003416AF">
            <w:pPr>
              <w:pStyle w:val="TableParagraph"/>
              <w:spacing w:before="1"/>
              <w:ind w:left="82" w:right="84"/>
              <w:jc w:val="center"/>
              <w:rPr>
                <w:rFonts w:cstheme="minorHAnsi"/>
                <w:b/>
              </w:rPr>
            </w:pPr>
            <w:r w:rsidRPr="00B323AD">
              <w:rPr>
                <w:rFonts w:cstheme="minorHAnsi"/>
                <w:b/>
              </w:rPr>
              <w:t>Remediation</w:t>
            </w:r>
          </w:p>
        </w:tc>
        <w:tc>
          <w:tcPr>
            <w:tcW w:w="1764" w:type="dxa"/>
            <w:tcBorders>
              <w:bottom w:val="single" w:sz="18" w:space="0" w:color="000000"/>
            </w:tcBorders>
            <w:shd w:val="clear" w:color="auto" w:fill="D9D9D9"/>
          </w:tcPr>
          <w:p w:rsidR="00370626" w:rsidRPr="00B323AD" w:rsidRDefault="00370626" w:rsidP="003416AF">
            <w:pPr>
              <w:pStyle w:val="TableParagraph"/>
              <w:spacing w:before="1"/>
              <w:ind w:left="100"/>
              <w:rPr>
                <w:rFonts w:cstheme="minorHAnsi"/>
                <w:b/>
              </w:rPr>
            </w:pPr>
            <w:r w:rsidRPr="00B323AD">
              <w:rPr>
                <w:rFonts w:cstheme="minorHAnsi"/>
                <w:b/>
              </w:rPr>
              <w:t>Re-takes</w:t>
            </w:r>
          </w:p>
        </w:tc>
      </w:tr>
      <w:tr w:rsidR="00370626" w:rsidRPr="00B323AD" w:rsidTr="003416AF">
        <w:trPr>
          <w:trHeight w:val="520"/>
        </w:trPr>
        <w:tc>
          <w:tcPr>
            <w:tcW w:w="1733" w:type="dxa"/>
            <w:tcBorders>
              <w:top w:val="single" w:sz="18" w:space="0" w:color="000000"/>
              <w:right w:val="single" w:sz="18" w:space="0" w:color="000000"/>
            </w:tcBorders>
          </w:tcPr>
          <w:p w:rsidR="00370626" w:rsidRPr="00B323AD" w:rsidRDefault="00370626" w:rsidP="003416AF">
            <w:pPr>
              <w:pStyle w:val="TableParagraph"/>
              <w:spacing w:before="1"/>
              <w:ind w:left="102"/>
              <w:rPr>
                <w:rFonts w:cstheme="minorHAnsi"/>
              </w:rPr>
            </w:pPr>
            <w:r w:rsidRPr="00B323AD">
              <w:rPr>
                <w:rFonts w:cstheme="minorHAnsi"/>
              </w:rPr>
              <w:t>Fundamentals</w:t>
            </w:r>
          </w:p>
        </w:tc>
        <w:tc>
          <w:tcPr>
            <w:tcW w:w="975" w:type="dxa"/>
            <w:tcBorders>
              <w:top w:val="single" w:sz="18" w:space="0" w:color="000000"/>
              <w:left w:val="single" w:sz="18" w:space="0" w:color="000000"/>
            </w:tcBorders>
          </w:tcPr>
          <w:p w:rsidR="00370626" w:rsidRPr="00B323AD" w:rsidRDefault="00370626" w:rsidP="003416AF">
            <w:pPr>
              <w:pStyle w:val="TableParagraph"/>
              <w:spacing w:line="269" w:lineRule="exact"/>
              <w:ind w:left="85"/>
              <w:rPr>
                <w:rFonts w:cstheme="minorHAnsi"/>
              </w:rPr>
            </w:pPr>
            <w:r w:rsidRPr="00B323AD">
              <w:rPr>
                <w:rFonts w:cstheme="minorHAnsi"/>
              </w:rPr>
              <w:t>1</w:t>
            </w:r>
            <w:proofErr w:type="spellStart"/>
            <w:r w:rsidRPr="00B323AD">
              <w:rPr>
                <w:rFonts w:cstheme="minorHAnsi"/>
                <w:position w:val="8"/>
              </w:rPr>
              <w:t>st</w:t>
            </w:r>
            <w:proofErr w:type="spellEnd"/>
            <w:r w:rsidRPr="00B323AD">
              <w:rPr>
                <w:rFonts w:cstheme="minorHAnsi"/>
                <w:position w:val="8"/>
              </w:rPr>
              <w:t xml:space="preserve"> </w:t>
            </w:r>
            <w:proofErr w:type="spellStart"/>
            <w:r w:rsidRPr="00B323AD">
              <w:rPr>
                <w:rFonts w:cstheme="minorHAnsi"/>
              </w:rPr>
              <w:t>Sem</w:t>
            </w:r>
            <w:proofErr w:type="spellEnd"/>
          </w:p>
          <w:p w:rsidR="00370626" w:rsidRPr="00B323AD" w:rsidRDefault="00370626" w:rsidP="003416AF">
            <w:pPr>
              <w:pStyle w:val="TableParagraph"/>
              <w:spacing w:line="249" w:lineRule="exact"/>
              <w:ind w:left="85"/>
              <w:rPr>
                <w:rFonts w:cstheme="minorHAnsi"/>
              </w:rPr>
            </w:pPr>
            <w:r w:rsidRPr="00B323AD">
              <w:rPr>
                <w:rFonts w:cstheme="minorHAnsi"/>
              </w:rPr>
              <w:t>Junior</w:t>
            </w:r>
          </w:p>
        </w:tc>
        <w:tc>
          <w:tcPr>
            <w:tcW w:w="1236" w:type="dxa"/>
            <w:tcBorders>
              <w:top w:val="single" w:sz="18" w:space="0" w:color="000000"/>
            </w:tcBorders>
          </w:tcPr>
          <w:p w:rsidR="00370626" w:rsidRPr="00B323AD" w:rsidRDefault="00370626" w:rsidP="003416AF">
            <w:pPr>
              <w:pStyle w:val="TableParagraph"/>
              <w:spacing w:before="1"/>
              <w:ind w:left="102"/>
              <w:rPr>
                <w:rFonts w:cstheme="minorHAnsi"/>
              </w:rPr>
            </w:pPr>
            <w:r w:rsidRPr="00B323AD">
              <w:rPr>
                <w:rFonts w:cstheme="minorHAnsi"/>
              </w:rPr>
              <w:t>NRSE 3500</w:t>
            </w:r>
          </w:p>
          <w:p w:rsidR="00370626" w:rsidRPr="00B323AD" w:rsidRDefault="00370626" w:rsidP="003416AF">
            <w:pPr>
              <w:pStyle w:val="TableParagraph"/>
              <w:spacing w:line="249" w:lineRule="exact"/>
              <w:ind w:left="102"/>
              <w:rPr>
                <w:rFonts w:cstheme="minorHAnsi"/>
              </w:rPr>
            </w:pPr>
            <w:r w:rsidRPr="00B323AD">
              <w:rPr>
                <w:rFonts w:cstheme="minorHAnsi"/>
              </w:rPr>
              <w:t>PC Care 2</w:t>
            </w:r>
          </w:p>
        </w:tc>
        <w:tc>
          <w:tcPr>
            <w:tcW w:w="1239" w:type="dxa"/>
            <w:tcBorders>
              <w:top w:val="single" w:sz="18" w:space="0" w:color="000000"/>
            </w:tcBorders>
          </w:tcPr>
          <w:p w:rsidR="00370626" w:rsidRPr="00B323AD" w:rsidRDefault="00370626" w:rsidP="003416AF">
            <w:pPr>
              <w:pStyle w:val="TableParagraph"/>
              <w:spacing w:before="1"/>
              <w:ind w:left="102"/>
              <w:rPr>
                <w:rFonts w:cstheme="minorHAnsi"/>
              </w:rPr>
            </w:pPr>
            <w:r w:rsidRPr="00B323AD">
              <w:rPr>
                <w:rFonts w:cstheme="minorHAnsi"/>
              </w:rPr>
              <w:t>Required</w:t>
            </w:r>
          </w:p>
        </w:tc>
        <w:tc>
          <w:tcPr>
            <w:tcW w:w="1238" w:type="dxa"/>
            <w:tcBorders>
              <w:top w:val="single" w:sz="18" w:space="0" w:color="000000"/>
            </w:tcBorders>
          </w:tcPr>
          <w:p w:rsidR="00370626" w:rsidRPr="00B323AD" w:rsidRDefault="00370626" w:rsidP="003416AF">
            <w:pPr>
              <w:pStyle w:val="TableParagraph"/>
              <w:spacing w:before="1"/>
              <w:ind w:left="102"/>
              <w:rPr>
                <w:rFonts w:cstheme="minorHAnsi"/>
              </w:rPr>
            </w:pPr>
            <w:r w:rsidRPr="00B323AD">
              <w:rPr>
                <w:rFonts w:cstheme="minorHAnsi"/>
              </w:rPr>
              <w:t>Required</w:t>
            </w:r>
          </w:p>
        </w:tc>
        <w:tc>
          <w:tcPr>
            <w:tcW w:w="855" w:type="dxa"/>
            <w:tcBorders>
              <w:top w:val="single" w:sz="18" w:space="0" w:color="000000"/>
            </w:tcBorders>
          </w:tcPr>
          <w:p w:rsidR="00370626" w:rsidRPr="00B323AD" w:rsidRDefault="00370626" w:rsidP="003416AF">
            <w:pPr>
              <w:pStyle w:val="TableParagraph"/>
              <w:spacing w:before="1"/>
              <w:ind w:left="103"/>
              <w:rPr>
                <w:rFonts w:cstheme="minorHAnsi"/>
              </w:rPr>
            </w:pPr>
            <w:r w:rsidRPr="00B323AD">
              <w:rPr>
                <w:rFonts w:cstheme="minorHAnsi"/>
              </w:rPr>
              <w:t>A</w:t>
            </w:r>
          </w:p>
        </w:tc>
        <w:tc>
          <w:tcPr>
            <w:tcW w:w="1176" w:type="dxa"/>
            <w:tcBorders>
              <w:top w:val="single" w:sz="18" w:space="0" w:color="000000"/>
            </w:tcBorders>
          </w:tcPr>
          <w:p w:rsidR="00370626" w:rsidRPr="00B323AD" w:rsidRDefault="00370626" w:rsidP="003416AF">
            <w:pPr>
              <w:pStyle w:val="TableParagraph"/>
              <w:spacing w:before="1"/>
              <w:ind w:left="82" w:right="225"/>
              <w:jc w:val="center"/>
              <w:rPr>
                <w:rFonts w:cstheme="minorHAnsi"/>
              </w:rPr>
            </w:pPr>
            <w:r w:rsidRPr="00B323AD">
              <w:rPr>
                <w:rFonts w:cstheme="minorHAnsi"/>
              </w:rPr>
              <w:t>Required for A</w:t>
            </w:r>
          </w:p>
        </w:tc>
        <w:tc>
          <w:tcPr>
            <w:tcW w:w="1764" w:type="dxa"/>
            <w:tcBorders>
              <w:top w:val="single" w:sz="18" w:space="0" w:color="000000"/>
            </w:tcBorders>
          </w:tcPr>
          <w:p w:rsidR="00370626" w:rsidRPr="00B323AD" w:rsidRDefault="00370626" w:rsidP="003416AF">
            <w:pPr>
              <w:pStyle w:val="TableParagraph"/>
              <w:spacing w:before="1"/>
              <w:ind w:left="100"/>
              <w:rPr>
                <w:rFonts w:cstheme="minorHAnsi"/>
              </w:rPr>
            </w:pPr>
            <w:r w:rsidRPr="00B323AD">
              <w:rPr>
                <w:rFonts w:cstheme="minorHAnsi"/>
              </w:rPr>
              <w:t>NA</w:t>
            </w:r>
          </w:p>
        </w:tc>
      </w:tr>
      <w:tr w:rsidR="00370626" w:rsidRPr="00B323AD" w:rsidTr="003416AF">
        <w:trPr>
          <w:trHeight w:val="800"/>
        </w:trPr>
        <w:tc>
          <w:tcPr>
            <w:tcW w:w="1733" w:type="dxa"/>
            <w:tcBorders>
              <w:right w:val="single" w:sz="18" w:space="0" w:color="000000"/>
            </w:tcBorders>
          </w:tcPr>
          <w:p w:rsidR="00370626" w:rsidRPr="00B323AD" w:rsidRDefault="00370626" w:rsidP="003416AF">
            <w:pPr>
              <w:pStyle w:val="TableParagraph"/>
              <w:spacing w:line="268" w:lineRule="exact"/>
              <w:ind w:left="102"/>
              <w:rPr>
                <w:rFonts w:cstheme="minorHAnsi"/>
              </w:rPr>
            </w:pPr>
            <w:r w:rsidRPr="00B323AD">
              <w:rPr>
                <w:rFonts w:cstheme="minorHAnsi"/>
              </w:rPr>
              <w:t>Mental Health</w:t>
            </w:r>
          </w:p>
        </w:tc>
        <w:tc>
          <w:tcPr>
            <w:tcW w:w="975" w:type="dxa"/>
            <w:tcBorders>
              <w:left w:val="single" w:sz="18" w:space="0" w:color="000000"/>
            </w:tcBorders>
          </w:tcPr>
          <w:p w:rsidR="00370626" w:rsidRPr="00B323AD" w:rsidRDefault="00370626" w:rsidP="003416AF">
            <w:pPr>
              <w:pStyle w:val="TableParagraph"/>
              <w:ind w:left="85"/>
              <w:rPr>
                <w:rFonts w:cstheme="minorHAnsi"/>
              </w:rPr>
            </w:pPr>
            <w:r w:rsidRPr="00B323AD">
              <w:rPr>
                <w:rFonts w:cstheme="minorHAnsi"/>
              </w:rPr>
              <w:t>2</w:t>
            </w:r>
            <w:proofErr w:type="spellStart"/>
            <w:r w:rsidRPr="00B323AD">
              <w:rPr>
                <w:rFonts w:cstheme="minorHAnsi"/>
                <w:position w:val="8"/>
              </w:rPr>
              <w:t>nd</w:t>
            </w:r>
            <w:proofErr w:type="spellEnd"/>
            <w:r w:rsidRPr="00B323AD">
              <w:rPr>
                <w:rFonts w:cstheme="minorHAnsi"/>
                <w:position w:val="8"/>
              </w:rPr>
              <w:t xml:space="preserve"> </w:t>
            </w:r>
            <w:proofErr w:type="spellStart"/>
            <w:r w:rsidRPr="00B323AD">
              <w:rPr>
                <w:rFonts w:cstheme="minorHAnsi"/>
              </w:rPr>
              <w:t>Sem</w:t>
            </w:r>
            <w:proofErr w:type="spellEnd"/>
            <w:r w:rsidRPr="00B323AD">
              <w:rPr>
                <w:rFonts w:cstheme="minorHAnsi"/>
              </w:rPr>
              <w:t xml:space="preserve"> Junior</w:t>
            </w:r>
          </w:p>
        </w:tc>
        <w:tc>
          <w:tcPr>
            <w:tcW w:w="1236" w:type="dxa"/>
          </w:tcPr>
          <w:p w:rsidR="00370626" w:rsidRPr="00B323AD" w:rsidRDefault="00370626" w:rsidP="003416AF">
            <w:pPr>
              <w:pStyle w:val="TableParagraph"/>
              <w:spacing w:line="268" w:lineRule="exact"/>
              <w:ind w:left="102"/>
              <w:rPr>
                <w:rFonts w:cstheme="minorHAnsi"/>
              </w:rPr>
            </w:pPr>
            <w:r w:rsidRPr="00B323AD">
              <w:rPr>
                <w:rFonts w:cstheme="minorHAnsi"/>
              </w:rPr>
              <w:t>NRSE 3090</w:t>
            </w:r>
          </w:p>
          <w:p w:rsidR="00370626" w:rsidRPr="00B323AD" w:rsidRDefault="00370626" w:rsidP="003416AF">
            <w:pPr>
              <w:pStyle w:val="TableParagraph"/>
              <w:spacing w:line="270" w:lineRule="atLeast"/>
              <w:ind w:left="102" w:right="461"/>
              <w:rPr>
                <w:rFonts w:cstheme="minorHAnsi"/>
              </w:rPr>
            </w:pPr>
            <w:r w:rsidRPr="00B323AD">
              <w:rPr>
                <w:rFonts w:cstheme="minorHAnsi"/>
              </w:rPr>
              <w:t>Mental Health</w:t>
            </w:r>
          </w:p>
        </w:tc>
        <w:tc>
          <w:tcPr>
            <w:tcW w:w="1239" w:type="dxa"/>
          </w:tcPr>
          <w:p w:rsidR="00370626" w:rsidRPr="00B323AD" w:rsidRDefault="00370626" w:rsidP="003416AF">
            <w:pPr>
              <w:pStyle w:val="TableParagraph"/>
              <w:spacing w:line="268" w:lineRule="exact"/>
              <w:ind w:left="102"/>
              <w:rPr>
                <w:rFonts w:cstheme="minorHAnsi"/>
              </w:rPr>
            </w:pPr>
            <w:r w:rsidRPr="00B323AD">
              <w:rPr>
                <w:rFonts w:cstheme="minorHAnsi"/>
              </w:rPr>
              <w:t>Required</w:t>
            </w:r>
          </w:p>
        </w:tc>
        <w:tc>
          <w:tcPr>
            <w:tcW w:w="1238" w:type="dxa"/>
          </w:tcPr>
          <w:p w:rsidR="00370626" w:rsidRPr="00B323AD" w:rsidRDefault="00370626" w:rsidP="003416AF">
            <w:pPr>
              <w:pStyle w:val="TableParagraph"/>
              <w:spacing w:line="268" w:lineRule="exact"/>
              <w:ind w:left="102"/>
              <w:rPr>
                <w:rFonts w:cstheme="minorHAnsi"/>
              </w:rPr>
            </w:pPr>
            <w:r w:rsidRPr="00B323AD">
              <w:rPr>
                <w:rFonts w:cstheme="minorHAnsi"/>
              </w:rPr>
              <w:t>Required</w:t>
            </w:r>
          </w:p>
        </w:tc>
        <w:tc>
          <w:tcPr>
            <w:tcW w:w="855" w:type="dxa"/>
          </w:tcPr>
          <w:p w:rsidR="00370626" w:rsidRPr="00B323AD" w:rsidRDefault="00370626" w:rsidP="003416AF">
            <w:pPr>
              <w:pStyle w:val="TableParagraph"/>
              <w:spacing w:line="268" w:lineRule="exact"/>
              <w:ind w:left="103"/>
              <w:rPr>
                <w:rFonts w:cstheme="minorHAnsi"/>
              </w:rPr>
            </w:pPr>
            <w:r w:rsidRPr="00B323AD">
              <w:rPr>
                <w:rFonts w:cstheme="minorHAnsi"/>
              </w:rPr>
              <w:t>A</w:t>
            </w:r>
          </w:p>
        </w:tc>
        <w:tc>
          <w:tcPr>
            <w:tcW w:w="1176" w:type="dxa"/>
          </w:tcPr>
          <w:p w:rsidR="00370626" w:rsidRPr="00B323AD" w:rsidRDefault="00370626" w:rsidP="003416AF">
            <w:pPr>
              <w:pStyle w:val="TableParagraph"/>
              <w:spacing w:line="268" w:lineRule="exact"/>
              <w:ind w:left="82" w:right="225"/>
              <w:jc w:val="center"/>
              <w:rPr>
                <w:rFonts w:cstheme="minorHAnsi"/>
              </w:rPr>
            </w:pPr>
            <w:r w:rsidRPr="00B323AD">
              <w:rPr>
                <w:rFonts w:cstheme="minorHAnsi"/>
              </w:rPr>
              <w:t>Required for A</w:t>
            </w:r>
          </w:p>
        </w:tc>
        <w:tc>
          <w:tcPr>
            <w:tcW w:w="1764" w:type="dxa"/>
          </w:tcPr>
          <w:p w:rsidR="00370626" w:rsidRPr="00B323AD" w:rsidRDefault="00370626" w:rsidP="003416AF">
            <w:pPr>
              <w:pStyle w:val="TableParagraph"/>
              <w:spacing w:line="268" w:lineRule="exact"/>
              <w:ind w:left="100"/>
              <w:rPr>
                <w:rFonts w:cstheme="minorHAnsi"/>
              </w:rPr>
            </w:pPr>
            <w:r w:rsidRPr="00B323AD">
              <w:rPr>
                <w:rFonts w:cstheme="minorHAnsi"/>
              </w:rPr>
              <w:t>NA</w:t>
            </w:r>
          </w:p>
        </w:tc>
      </w:tr>
      <w:tr w:rsidR="00370626" w:rsidRPr="00B323AD" w:rsidTr="003416AF">
        <w:trPr>
          <w:trHeight w:val="520"/>
        </w:trPr>
        <w:tc>
          <w:tcPr>
            <w:tcW w:w="1733" w:type="dxa"/>
            <w:tcBorders>
              <w:right w:val="single" w:sz="18" w:space="0" w:color="000000"/>
            </w:tcBorders>
          </w:tcPr>
          <w:p w:rsidR="00370626" w:rsidRPr="00B323AD" w:rsidRDefault="00370626" w:rsidP="003416AF">
            <w:pPr>
              <w:pStyle w:val="TableParagraph"/>
              <w:spacing w:line="267" w:lineRule="exact"/>
              <w:ind w:left="102"/>
              <w:rPr>
                <w:rFonts w:cstheme="minorHAnsi"/>
              </w:rPr>
            </w:pPr>
            <w:r w:rsidRPr="00B323AD">
              <w:rPr>
                <w:rFonts w:cstheme="minorHAnsi"/>
              </w:rPr>
              <w:t>Maternal</w:t>
            </w:r>
          </w:p>
          <w:p w:rsidR="00370626" w:rsidRPr="00B323AD" w:rsidRDefault="00370626" w:rsidP="003416AF">
            <w:pPr>
              <w:pStyle w:val="TableParagraph"/>
              <w:spacing w:line="248" w:lineRule="exact"/>
              <w:ind w:left="102"/>
              <w:rPr>
                <w:rFonts w:cstheme="minorHAnsi"/>
              </w:rPr>
            </w:pPr>
            <w:r w:rsidRPr="00B323AD">
              <w:rPr>
                <w:rFonts w:cstheme="minorHAnsi"/>
              </w:rPr>
              <w:t>Newborn</w:t>
            </w:r>
          </w:p>
        </w:tc>
        <w:tc>
          <w:tcPr>
            <w:tcW w:w="975" w:type="dxa"/>
            <w:tcBorders>
              <w:left w:val="single" w:sz="18" w:space="0" w:color="000000"/>
            </w:tcBorders>
          </w:tcPr>
          <w:p w:rsidR="00370626" w:rsidRPr="00B323AD" w:rsidRDefault="00370626" w:rsidP="003416AF">
            <w:pPr>
              <w:pStyle w:val="TableParagraph"/>
              <w:spacing w:line="267" w:lineRule="exact"/>
              <w:ind w:left="85"/>
              <w:rPr>
                <w:rFonts w:cstheme="minorHAnsi"/>
              </w:rPr>
            </w:pPr>
            <w:r w:rsidRPr="00B323AD">
              <w:rPr>
                <w:rFonts w:cstheme="minorHAnsi"/>
              </w:rPr>
              <w:t>1</w:t>
            </w:r>
            <w:proofErr w:type="spellStart"/>
            <w:r w:rsidRPr="00B323AD">
              <w:rPr>
                <w:rFonts w:cstheme="minorHAnsi"/>
                <w:position w:val="8"/>
              </w:rPr>
              <w:t>st</w:t>
            </w:r>
            <w:proofErr w:type="spellEnd"/>
            <w:r w:rsidRPr="00B323AD">
              <w:rPr>
                <w:rFonts w:cstheme="minorHAnsi"/>
                <w:position w:val="8"/>
              </w:rPr>
              <w:t xml:space="preserve"> </w:t>
            </w:r>
            <w:proofErr w:type="spellStart"/>
            <w:r w:rsidRPr="00B323AD">
              <w:rPr>
                <w:rFonts w:cstheme="minorHAnsi"/>
              </w:rPr>
              <w:t>Sem</w:t>
            </w:r>
            <w:proofErr w:type="spellEnd"/>
          </w:p>
          <w:p w:rsidR="00370626" w:rsidRPr="00B323AD" w:rsidRDefault="00370626" w:rsidP="003416AF">
            <w:pPr>
              <w:pStyle w:val="TableParagraph"/>
              <w:spacing w:line="248" w:lineRule="exact"/>
              <w:ind w:left="85"/>
              <w:rPr>
                <w:rFonts w:cstheme="minorHAnsi"/>
              </w:rPr>
            </w:pPr>
            <w:r w:rsidRPr="00B323AD">
              <w:rPr>
                <w:rFonts w:cstheme="minorHAnsi"/>
              </w:rPr>
              <w:t>Senior</w:t>
            </w:r>
          </w:p>
        </w:tc>
        <w:tc>
          <w:tcPr>
            <w:tcW w:w="1236" w:type="dxa"/>
          </w:tcPr>
          <w:p w:rsidR="00370626" w:rsidRPr="00B323AD" w:rsidRDefault="00370626" w:rsidP="003416AF">
            <w:pPr>
              <w:pStyle w:val="TableParagraph"/>
              <w:spacing w:line="267" w:lineRule="exact"/>
              <w:ind w:left="102"/>
              <w:rPr>
                <w:rFonts w:cstheme="minorHAnsi"/>
              </w:rPr>
            </w:pPr>
            <w:r w:rsidRPr="00B323AD">
              <w:rPr>
                <w:rFonts w:cstheme="minorHAnsi"/>
              </w:rPr>
              <w:t>NRSE 4570</w:t>
            </w:r>
          </w:p>
          <w:p w:rsidR="00370626" w:rsidRPr="00B323AD" w:rsidRDefault="00370626" w:rsidP="003416AF">
            <w:pPr>
              <w:pStyle w:val="TableParagraph"/>
              <w:spacing w:line="248" w:lineRule="exact"/>
              <w:ind w:left="102"/>
              <w:rPr>
                <w:rFonts w:cstheme="minorHAnsi"/>
              </w:rPr>
            </w:pPr>
            <w:r w:rsidRPr="00B323AD">
              <w:rPr>
                <w:rFonts w:cstheme="minorHAnsi"/>
              </w:rPr>
              <w:t>OB</w:t>
            </w:r>
          </w:p>
        </w:tc>
        <w:tc>
          <w:tcPr>
            <w:tcW w:w="1239" w:type="dxa"/>
          </w:tcPr>
          <w:p w:rsidR="00370626" w:rsidRPr="00B323AD" w:rsidRDefault="00370626" w:rsidP="003416AF">
            <w:pPr>
              <w:pStyle w:val="TableParagraph"/>
              <w:spacing w:line="268" w:lineRule="exact"/>
              <w:ind w:left="102"/>
              <w:rPr>
                <w:rFonts w:cstheme="minorHAnsi"/>
              </w:rPr>
            </w:pPr>
            <w:r w:rsidRPr="00B323AD">
              <w:rPr>
                <w:rFonts w:cstheme="minorHAnsi"/>
              </w:rPr>
              <w:t>Required</w:t>
            </w:r>
          </w:p>
        </w:tc>
        <w:tc>
          <w:tcPr>
            <w:tcW w:w="1238" w:type="dxa"/>
          </w:tcPr>
          <w:p w:rsidR="00370626" w:rsidRPr="00B323AD" w:rsidRDefault="00370626" w:rsidP="003416AF">
            <w:pPr>
              <w:pStyle w:val="TableParagraph"/>
              <w:spacing w:line="268" w:lineRule="exact"/>
              <w:ind w:left="102"/>
              <w:rPr>
                <w:rFonts w:cstheme="minorHAnsi"/>
              </w:rPr>
            </w:pPr>
            <w:r w:rsidRPr="00B323AD">
              <w:rPr>
                <w:rFonts w:cstheme="minorHAnsi"/>
              </w:rPr>
              <w:t>NA</w:t>
            </w:r>
          </w:p>
        </w:tc>
        <w:tc>
          <w:tcPr>
            <w:tcW w:w="855" w:type="dxa"/>
          </w:tcPr>
          <w:p w:rsidR="00370626" w:rsidRPr="00B323AD" w:rsidRDefault="00370626" w:rsidP="003416AF">
            <w:pPr>
              <w:pStyle w:val="TableParagraph"/>
              <w:spacing w:line="268" w:lineRule="exact"/>
              <w:ind w:left="103"/>
              <w:rPr>
                <w:rFonts w:cstheme="minorHAnsi"/>
              </w:rPr>
            </w:pPr>
            <w:r w:rsidRPr="00B323AD">
              <w:rPr>
                <w:rFonts w:cstheme="minorHAnsi"/>
              </w:rPr>
              <w:t>B</w:t>
            </w:r>
          </w:p>
        </w:tc>
        <w:tc>
          <w:tcPr>
            <w:tcW w:w="1176" w:type="dxa"/>
          </w:tcPr>
          <w:p w:rsidR="00370626" w:rsidRPr="00B323AD" w:rsidRDefault="00370626" w:rsidP="003416AF">
            <w:pPr>
              <w:pStyle w:val="TableParagraph"/>
              <w:spacing w:line="268" w:lineRule="exact"/>
              <w:ind w:left="82" w:right="225"/>
              <w:jc w:val="center"/>
              <w:rPr>
                <w:rFonts w:cstheme="minorHAnsi"/>
              </w:rPr>
            </w:pPr>
            <w:r w:rsidRPr="00B323AD">
              <w:rPr>
                <w:rFonts w:cstheme="minorHAnsi"/>
              </w:rPr>
              <w:t>Required for A</w:t>
            </w:r>
          </w:p>
        </w:tc>
        <w:tc>
          <w:tcPr>
            <w:tcW w:w="1764" w:type="dxa"/>
          </w:tcPr>
          <w:p w:rsidR="00370626" w:rsidRPr="00B323AD" w:rsidRDefault="00370626" w:rsidP="003416AF">
            <w:pPr>
              <w:pStyle w:val="TableParagraph"/>
              <w:spacing w:line="268" w:lineRule="exact"/>
              <w:ind w:left="100"/>
              <w:rPr>
                <w:rFonts w:cstheme="minorHAnsi"/>
              </w:rPr>
            </w:pPr>
            <w:r w:rsidRPr="00B323AD">
              <w:rPr>
                <w:rFonts w:cstheme="minorHAnsi"/>
              </w:rPr>
              <w:t>NA</w:t>
            </w:r>
          </w:p>
        </w:tc>
      </w:tr>
      <w:tr w:rsidR="00370626" w:rsidRPr="00B323AD" w:rsidTr="003416AF">
        <w:trPr>
          <w:trHeight w:val="520"/>
        </w:trPr>
        <w:tc>
          <w:tcPr>
            <w:tcW w:w="1733" w:type="dxa"/>
            <w:tcBorders>
              <w:right w:val="single" w:sz="18" w:space="0" w:color="000000"/>
            </w:tcBorders>
          </w:tcPr>
          <w:p w:rsidR="00370626" w:rsidRPr="00B323AD" w:rsidRDefault="00370626" w:rsidP="003416AF">
            <w:pPr>
              <w:pStyle w:val="TableParagraph"/>
              <w:spacing w:before="1" w:line="267" w:lineRule="exact"/>
              <w:ind w:left="102"/>
              <w:rPr>
                <w:rFonts w:cstheme="minorHAnsi"/>
              </w:rPr>
            </w:pPr>
            <w:r w:rsidRPr="00B323AD">
              <w:rPr>
                <w:rFonts w:cstheme="minorHAnsi"/>
              </w:rPr>
              <w:t>Nursing Care of</w:t>
            </w:r>
          </w:p>
          <w:p w:rsidR="00370626" w:rsidRPr="00B323AD" w:rsidRDefault="00370626" w:rsidP="003416AF">
            <w:pPr>
              <w:pStyle w:val="TableParagraph"/>
              <w:spacing w:line="248" w:lineRule="exact"/>
              <w:ind w:left="102"/>
              <w:rPr>
                <w:rFonts w:cstheme="minorHAnsi"/>
              </w:rPr>
            </w:pPr>
            <w:r w:rsidRPr="00B323AD">
              <w:rPr>
                <w:rFonts w:cstheme="minorHAnsi"/>
              </w:rPr>
              <w:t>Children</w:t>
            </w:r>
          </w:p>
        </w:tc>
        <w:tc>
          <w:tcPr>
            <w:tcW w:w="975" w:type="dxa"/>
            <w:tcBorders>
              <w:left w:val="single" w:sz="18" w:space="0" w:color="000000"/>
            </w:tcBorders>
          </w:tcPr>
          <w:p w:rsidR="00370626" w:rsidRPr="00B323AD" w:rsidRDefault="00370626" w:rsidP="003416AF">
            <w:pPr>
              <w:pStyle w:val="TableParagraph"/>
              <w:spacing w:line="269" w:lineRule="exact"/>
              <w:ind w:left="85"/>
              <w:rPr>
                <w:rFonts w:cstheme="minorHAnsi"/>
              </w:rPr>
            </w:pPr>
            <w:r w:rsidRPr="00B323AD">
              <w:rPr>
                <w:rFonts w:cstheme="minorHAnsi"/>
              </w:rPr>
              <w:t>1</w:t>
            </w:r>
            <w:proofErr w:type="spellStart"/>
            <w:r w:rsidRPr="00B323AD">
              <w:rPr>
                <w:rFonts w:cstheme="minorHAnsi"/>
                <w:position w:val="8"/>
              </w:rPr>
              <w:t>st</w:t>
            </w:r>
            <w:proofErr w:type="spellEnd"/>
            <w:r w:rsidRPr="00B323AD">
              <w:rPr>
                <w:rFonts w:cstheme="minorHAnsi"/>
                <w:position w:val="8"/>
              </w:rPr>
              <w:t xml:space="preserve"> </w:t>
            </w:r>
            <w:proofErr w:type="spellStart"/>
            <w:r w:rsidRPr="00B323AD">
              <w:rPr>
                <w:rFonts w:cstheme="minorHAnsi"/>
              </w:rPr>
              <w:t>Sem</w:t>
            </w:r>
            <w:proofErr w:type="spellEnd"/>
          </w:p>
          <w:p w:rsidR="00370626" w:rsidRPr="00B323AD" w:rsidRDefault="00370626" w:rsidP="003416AF">
            <w:pPr>
              <w:pStyle w:val="TableParagraph"/>
              <w:spacing w:line="248" w:lineRule="exact"/>
              <w:ind w:left="85"/>
              <w:rPr>
                <w:rFonts w:cstheme="minorHAnsi"/>
              </w:rPr>
            </w:pPr>
            <w:r w:rsidRPr="00B323AD">
              <w:rPr>
                <w:rFonts w:cstheme="minorHAnsi"/>
              </w:rPr>
              <w:t>Senior</w:t>
            </w:r>
          </w:p>
        </w:tc>
        <w:tc>
          <w:tcPr>
            <w:tcW w:w="1236" w:type="dxa"/>
          </w:tcPr>
          <w:p w:rsidR="00370626" w:rsidRPr="00B323AD" w:rsidRDefault="00370626" w:rsidP="003416AF">
            <w:pPr>
              <w:pStyle w:val="TableParagraph"/>
              <w:spacing w:before="1" w:line="267" w:lineRule="exact"/>
              <w:ind w:left="102"/>
              <w:rPr>
                <w:rFonts w:cstheme="minorHAnsi"/>
              </w:rPr>
            </w:pPr>
            <w:r w:rsidRPr="00B323AD">
              <w:rPr>
                <w:rFonts w:cstheme="minorHAnsi"/>
              </w:rPr>
              <w:t>NRSE 4580</w:t>
            </w:r>
          </w:p>
          <w:p w:rsidR="00370626" w:rsidRPr="00B323AD" w:rsidRDefault="00370626" w:rsidP="003416AF">
            <w:pPr>
              <w:pStyle w:val="TableParagraph"/>
              <w:spacing w:line="248" w:lineRule="exact"/>
              <w:ind w:left="102"/>
              <w:rPr>
                <w:rFonts w:cstheme="minorHAnsi"/>
              </w:rPr>
            </w:pPr>
            <w:proofErr w:type="spellStart"/>
            <w:r w:rsidRPr="00B323AD">
              <w:rPr>
                <w:rFonts w:cstheme="minorHAnsi"/>
              </w:rPr>
              <w:t>Peds</w:t>
            </w:r>
            <w:proofErr w:type="spellEnd"/>
          </w:p>
        </w:tc>
        <w:tc>
          <w:tcPr>
            <w:tcW w:w="1239" w:type="dxa"/>
          </w:tcPr>
          <w:p w:rsidR="00370626" w:rsidRPr="00B323AD" w:rsidRDefault="00370626" w:rsidP="003416AF">
            <w:pPr>
              <w:pStyle w:val="TableParagraph"/>
              <w:spacing w:before="1"/>
              <w:ind w:left="102"/>
              <w:rPr>
                <w:rFonts w:cstheme="minorHAnsi"/>
              </w:rPr>
            </w:pPr>
            <w:r w:rsidRPr="00B323AD">
              <w:rPr>
                <w:rFonts w:cstheme="minorHAnsi"/>
              </w:rPr>
              <w:t>Required</w:t>
            </w:r>
          </w:p>
        </w:tc>
        <w:tc>
          <w:tcPr>
            <w:tcW w:w="1238" w:type="dxa"/>
          </w:tcPr>
          <w:p w:rsidR="00370626" w:rsidRPr="00B323AD" w:rsidRDefault="00370626" w:rsidP="003416AF">
            <w:pPr>
              <w:pStyle w:val="TableParagraph"/>
              <w:spacing w:before="1"/>
              <w:ind w:left="102"/>
              <w:rPr>
                <w:rFonts w:cstheme="minorHAnsi"/>
              </w:rPr>
            </w:pPr>
            <w:r w:rsidRPr="00B323AD">
              <w:rPr>
                <w:rFonts w:cstheme="minorHAnsi"/>
              </w:rPr>
              <w:t>NA</w:t>
            </w:r>
          </w:p>
        </w:tc>
        <w:tc>
          <w:tcPr>
            <w:tcW w:w="855" w:type="dxa"/>
          </w:tcPr>
          <w:p w:rsidR="00370626" w:rsidRPr="00B323AD" w:rsidRDefault="00370626" w:rsidP="003416AF">
            <w:pPr>
              <w:pStyle w:val="TableParagraph"/>
              <w:spacing w:before="1"/>
              <w:ind w:left="103"/>
              <w:rPr>
                <w:rFonts w:cstheme="minorHAnsi"/>
              </w:rPr>
            </w:pPr>
            <w:r w:rsidRPr="00B323AD">
              <w:rPr>
                <w:rFonts w:cstheme="minorHAnsi"/>
              </w:rPr>
              <w:t>B</w:t>
            </w:r>
          </w:p>
        </w:tc>
        <w:tc>
          <w:tcPr>
            <w:tcW w:w="1176" w:type="dxa"/>
          </w:tcPr>
          <w:p w:rsidR="00370626" w:rsidRPr="00B323AD" w:rsidRDefault="00370626" w:rsidP="003416AF">
            <w:pPr>
              <w:pStyle w:val="TableParagraph"/>
              <w:spacing w:before="1"/>
              <w:ind w:left="82" w:right="225"/>
              <w:jc w:val="center"/>
              <w:rPr>
                <w:rFonts w:cstheme="minorHAnsi"/>
              </w:rPr>
            </w:pPr>
            <w:r w:rsidRPr="00B323AD">
              <w:rPr>
                <w:rFonts w:cstheme="minorHAnsi"/>
              </w:rPr>
              <w:t>Required for A</w:t>
            </w:r>
          </w:p>
        </w:tc>
        <w:tc>
          <w:tcPr>
            <w:tcW w:w="1764" w:type="dxa"/>
          </w:tcPr>
          <w:p w:rsidR="00370626" w:rsidRPr="00B323AD" w:rsidRDefault="00370626" w:rsidP="003416AF">
            <w:pPr>
              <w:pStyle w:val="TableParagraph"/>
              <w:spacing w:before="1"/>
              <w:ind w:left="100"/>
              <w:rPr>
                <w:rFonts w:cstheme="minorHAnsi"/>
              </w:rPr>
            </w:pPr>
            <w:r w:rsidRPr="00B323AD">
              <w:rPr>
                <w:rFonts w:cstheme="minorHAnsi"/>
              </w:rPr>
              <w:t>NA</w:t>
            </w:r>
          </w:p>
        </w:tc>
      </w:tr>
      <w:tr w:rsidR="00370626" w:rsidRPr="00B323AD" w:rsidTr="003416AF">
        <w:trPr>
          <w:trHeight w:val="520"/>
        </w:trPr>
        <w:tc>
          <w:tcPr>
            <w:tcW w:w="1733" w:type="dxa"/>
            <w:tcBorders>
              <w:right w:val="single" w:sz="18" w:space="0" w:color="000000"/>
            </w:tcBorders>
          </w:tcPr>
          <w:p w:rsidR="00370626" w:rsidRPr="00B323AD" w:rsidRDefault="00370626" w:rsidP="003416AF">
            <w:pPr>
              <w:pStyle w:val="TableParagraph"/>
              <w:spacing w:line="268" w:lineRule="exact"/>
              <w:ind w:left="102"/>
              <w:rPr>
                <w:rFonts w:cstheme="minorHAnsi"/>
              </w:rPr>
            </w:pPr>
            <w:r w:rsidRPr="00B323AD">
              <w:rPr>
                <w:rFonts w:cstheme="minorHAnsi"/>
              </w:rPr>
              <w:t>Adult Medical-</w:t>
            </w:r>
          </w:p>
          <w:p w:rsidR="00370626" w:rsidRPr="00B323AD" w:rsidRDefault="00370626" w:rsidP="003416AF">
            <w:pPr>
              <w:pStyle w:val="TableParagraph"/>
              <w:spacing w:line="249" w:lineRule="exact"/>
              <w:ind w:left="102"/>
              <w:rPr>
                <w:rFonts w:cstheme="minorHAnsi"/>
              </w:rPr>
            </w:pPr>
            <w:r w:rsidRPr="00B323AD">
              <w:rPr>
                <w:rFonts w:cstheme="minorHAnsi"/>
              </w:rPr>
              <w:t>Surgical</w:t>
            </w:r>
          </w:p>
        </w:tc>
        <w:tc>
          <w:tcPr>
            <w:tcW w:w="975" w:type="dxa"/>
            <w:tcBorders>
              <w:left w:val="single" w:sz="18" w:space="0" w:color="000000"/>
            </w:tcBorders>
          </w:tcPr>
          <w:p w:rsidR="00370626" w:rsidRPr="00B323AD" w:rsidRDefault="00370626" w:rsidP="003416AF">
            <w:pPr>
              <w:pStyle w:val="TableParagraph"/>
              <w:spacing w:line="268" w:lineRule="exact"/>
              <w:ind w:left="85"/>
              <w:rPr>
                <w:rFonts w:cstheme="minorHAnsi"/>
              </w:rPr>
            </w:pPr>
            <w:r w:rsidRPr="00B323AD">
              <w:rPr>
                <w:rFonts w:cstheme="minorHAnsi"/>
              </w:rPr>
              <w:t>1</w:t>
            </w:r>
            <w:proofErr w:type="spellStart"/>
            <w:r w:rsidRPr="00B323AD">
              <w:rPr>
                <w:rFonts w:cstheme="minorHAnsi"/>
                <w:position w:val="8"/>
              </w:rPr>
              <w:t>st</w:t>
            </w:r>
            <w:proofErr w:type="spellEnd"/>
            <w:r w:rsidRPr="00B323AD">
              <w:rPr>
                <w:rFonts w:cstheme="minorHAnsi"/>
                <w:position w:val="8"/>
              </w:rPr>
              <w:t xml:space="preserve"> </w:t>
            </w:r>
            <w:proofErr w:type="spellStart"/>
            <w:r w:rsidRPr="00B323AD">
              <w:rPr>
                <w:rFonts w:cstheme="minorHAnsi"/>
              </w:rPr>
              <w:t>Sem</w:t>
            </w:r>
            <w:proofErr w:type="spellEnd"/>
          </w:p>
          <w:p w:rsidR="00370626" w:rsidRPr="00B323AD" w:rsidRDefault="00370626" w:rsidP="003416AF">
            <w:pPr>
              <w:pStyle w:val="TableParagraph"/>
              <w:spacing w:line="249" w:lineRule="exact"/>
              <w:ind w:left="85"/>
              <w:rPr>
                <w:rFonts w:cstheme="minorHAnsi"/>
              </w:rPr>
            </w:pPr>
            <w:r w:rsidRPr="00B323AD">
              <w:rPr>
                <w:rFonts w:cstheme="minorHAnsi"/>
              </w:rPr>
              <w:t>Senior</w:t>
            </w:r>
          </w:p>
        </w:tc>
        <w:tc>
          <w:tcPr>
            <w:tcW w:w="1236" w:type="dxa"/>
          </w:tcPr>
          <w:p w:rsidR="00370626" w:rsidRPr="00B323AD" w:rsidRDefault="00370626" w:rsidP="003416AF">
            <w:pPr>
              <w:pStyle w:val="TableParagraph"/>
              <w:spacing w:line="268" w:lineRule="exact"/>
              <w:ind w:left="102"/>
              <w:rPr>
                <w:rFonts w:cstheme="minorHAnsi"/>
              </w:rPr>
            </w:pPr>
            <w:r w:rsidRPr="00B323AD">
              <w:rPr>
                <w:rFonts w:cstheme="minorHAnsi"/>
              </w:rPr>
              <w:t>NRSE 4550</w:t>
            </w:r>
          </w:p>
          <w:p w:rsidR="00370626" w:rsidRPr="00B323AD" w:rsidRDefault="00370626" w:rsidP="003416AF">
            <w:pPr>
              <w:pStyle w:val="TableParagraph"/>
              <w:spacing w:line="249" w:lineRule="exact"/>
              <w:ind w:left="102"/>
              <w:rPr>
                <w:rFonts w:cstheme="minorHAnsi"/>
              </w:rPr>
            </w:pPr>
            <w:r w:rsidRPr="00B323AD">
              <w:rPr>
                <w:rFonts w:cstheme="minorHAnsi"/>
              </w:rPr>
              <w:t>Adult 2</w:t>
            </w:r>
          </w:p>
        </w:tc>
        <w:tc>
          <w:tcPr>
            <w:tcW w:w="1239" w:type="dxa"/>
          </w:tcPr>
          <w:p w:rsidR="00370626" w:rsidRPr="00B323AD" w:rsidRDefault="00370626" w:rsidP="003416AF">
            <w:pPr>
              <w:pStyle w:val="TableParagraph"/>
              <w:spacing w:line="268" w:lineRule="exact"/>
              <w:ind w:left="102"/>
              <w:rPr>
                <w:rFonts w:cstheme="minorHAnsi"/>
              </w:rPr>
            </w:pPr>
            <w:r w:rsidRPr="00B323AD">
              <w:rPr>
                <w:rFonts w:cstheme="minorHAnsi"/>
              </w:rPr>
              <w:t>Required</w:t>
            </w:r>
          </w:p>
        </w:tc>
        <w:tc>
          <w:tcPr>
            <w:tcW w:w="1238" w:type="dxa"/>
          </w:tcPr>
          <w:p w:rsidR="00370626" w:rsidRPr="00B323AD" w:rsidRDefault="00370626" w:rsidP="003416AF">
            <w:pPr>
              <w:pStyle w:val="TableParagraph"/>
              <w:spacing w:line="268" w:lineRule="exact"/>
              <w:ind w:left="102"/>
              <w:rPr>
                <w:rFonts w:cstheme="minorHAnsi"/>
              </w:rPr>
            </w:pPr>
            <w:r w:rsidRPr="00B323AD">
              <w:rPr>
                <w:rFonts w:cstheme="minorHAnsi"/>
              </w:rPr>
              <w:t>Required</w:t>
            </w:r>
          </w:p>
        </w:tc>
        <w:tc>
          <w:tcPr>
            <w:tcW w:w="855" w:type="dxa"/>
          </w:tcPr>
          <w:p w:rsidR="00370626" w:rsidRPr="00B323AD" w:rsidRDefault="00370626" w:rsidP="003416AF">
            <w:pPr>
              <w:pStyle w:val="TableParagraph"/>
              <w:spacing w:line="268" w:lineRule="exact"/>
              <w:ind w:left="103"/>
              <w:rPr>
                <w:rFonts w:cstheme="minorHAnsi"/>
              </w:rPr>
            </w:pPr>
            <w:r w:rsidRPr="00B323AD">
              <w:rPr>
                <w:rFonts w:cstheme="minorHAnsi"/>
              </w:rPr>
              <w:t>A</w:t>
            </w:r>
          </w:p>
        </w:tc>
        <w:tc>
          <w:tcPr>
            <w:tcW w:w="1176" w:type="dxa"/>
          </w:tcPr>
          <w:p w:rsidR="00370626" w:rsidRPr="00B323AD" w:rsidRDefault="00370626" w:rsidP="003416AF">
            <w:pPr>
              <w:pStyle w:val="TableParagraph"/>
              <w:spacing w:line="268" w:lineRule="exact"/>
              <w:ind w:left="82" w:right="225"/>
              <w:jc w:val="center"/>
              <w:rPr>
                <w:rFonts w:cstheme="minorHAnsi"/>
              </w:rPr>
            </w:pPr>
            <w:r w:rsidRPr="00B323AD">
              <w:rPr>
                <w:rFonts w:cstheme="minorHAnsi"/>
              </w:rPr>
              <w:t>Required</w:t>
            </w:r>
          </w:p>
        </w:tc>
        <w:tc>
          <w:tcPr>
            <w:tcW w:w="1764" w:type="dxa"/>
          </w:tcPr>
          <w:p w:rsidR="00370626" w:rsidRPr="00B323AD" w:rsidRDefault="00370626" w:rsidP="003416AF">
            <w:pPr>
              <w:pStyle w:val="TableParagraph"/>
              <w:spacing w:line="268" w:lineRule="exact"/>
              <w:ind w:left="100"/>
              <w:rPr>
                <w:rFonts w:cstheme="minorHAnsi"/>
              </w:rPr>
            </w:pPr>
            <w:r w:rsidRPr="00B323AD">
              <w:rPr>
                <w:rFonts w:cstheme="minorHAnsi"/>
              </w:rPr>
              <w:t>NA</w:t>
            </w:r>
          </w:p>
        </w:tc>
      </w:tr>
      <w:tr w:rsidR="00370626" w:rsidRPr="00B323AD" w:rsidTr="003416AF">
        <w:trPr>
          <w:trHeight w:val="1060"/>
        </w:trPr>
        <w:tc>
          <w:tcPr>
            <w:tcW w:w="1733" w:type="dxa"/>
            <w:tcBorders>
              <w:bottom w:val="single" w:sz="2" w:space="0" w:color="000000"/>
              <w:right w:val="single" w:sz="18" w:space="0" w:color="000000"/>
            </w:tcBorders>
          </w:tcPr>
          <w:p w:rsidR="00370626" w:rsidRPr="00B323AD" w:rsidRDefault="00370626" w:rsidP="003416AF">
            <w:pPr>
              <w:pStyle w:val="TableParagraph"/>
              <w:spacing w:line="268" w:lineRule="exact"/>
              <w:ind w:left="102"/>
              <w:rPr>
                <w:rFonts w:cstheme="minorHAnsi"/>
              </w:rPr>
            </w:pPr>
            <w:r w:rsidRPr="00B323AD">
              <w:rPr>
                <w:rFonts w:cstheme="minorHAnsi"/>
              </w:rPr>
              <w:t>Pharmacology</w:t>
            </w:r>
          </w:p>
        </w:tc>
        <w:tc>
          <w:tcPr>
            <w:tcW w:w="975" w:type="dxa"/>
            <w:tcBorders>
              <w:left w:val="single" w:sz="18" w:space="0" w:color="000000"/>
              <w:bottom w:val="single" w:sz="2" w:space="0" w:color="000000"/>
            </w:tcBorders>
          </w:tcPr>
          <w:p w:rsidR="00370626" w:rsidRPr="00B323AD" w:rsidRDefault="00370626" w:rsidP="003416AF">
            <w:pPr>
              <w:pStyle w:val="TableParagraph"/>
              <w:ind w:left="85"/>
              <w:rPr>
                <w:rFonts w:cstheme="minorHAnsi"/>
              </w:rPr>
            </w:pPr>
            <w:r w:rsidRPr="00B323AD">
              <w:rPr>
                <w:rFonts w:cstheme="minorHAnsi"/>
              </w:rPr>
              <w:t>2</w:t>
            </w:r>
            <w:proofErr w:type="spellStart"/>
            <w:r w:rsidRPr="00B323AD">
              <w:rPr>
                <w:rFonts w:cstheme="minorHAnsi"/>
                <w:position w:val="8"/>
              </w:rPr>
              <w:t>nd</w:t>
            </w:r>
            <w:proofErr w:type="spellEnd"/>
            <w:r w:rsidRPr="00B323AD">
              <w:rPr>
                <w:rFonts w:cstheme="minorHAnsi"/>
                <w:position w:val="8"/>
              </w:rPr>
              <w:t xml:space="preserve"> </w:t>
            </w:r>
            <w:proofErr w:type="spellStart"/>
            <w:r w:rsidRPr="00B323AD">
              <w:rPr>
                <w:rFonts w:cstheme="minorHAnsi"/>
              </w:rPr>
              <w:t>Sem</w:t>
            </w:r>
            <w:proofErr w:type="spellEnd"/>
            <w:r w:rsidRPr="00B323AD">
              <w:rPr>
                <w:rFonts w:cstheme="minorHAnsi"/>
              </w:rPr>
              <w:t xml:space="preserve"> Senior</w:t>
            </w:r>
          </w:p>
        </w:tc>
        <w:tc>
          <w:tcPr>
            <w:tcW w:w="1236" w:type="dxa"/>
            <w:tcBorders>
              <w:bottom w:val="single" w:sz="2" w:space="0" w:color="000000"/>
            </w:tcBorders>
          </w:tcPr>
          <w:p w:rsidR="00370626" w:rsidRPr="00B323AD" w:rsidRDefault="00370626" w:rsidP="003416AF">
            <w:pPr>
              <w:pStyle w:val="TableParagraph"/>
              <w:spacing w:line="268" w:lineRule="exact"/>
              <w:ind w:left="102"/>
              <w:rPr>
                <w:rFonts w:cstheme="minorHAnsi"/>
              </w:rPr>
            </w:pPr>
            <w:r w:rsidRPr="00B323AD">
              <w:rPr>
                <w:rFonts w:cstheme="minorHAnsi"/>
              </w:rPr>
              <w:t>NRSE 4610</w:t>
            </w:r>
          </w:p>
          <w:p w:rsidR="00370626" w:rsidRPr="00B323AD" w:rsidRDefault="00370626" w:rsidP="003416AF">
            <w:pPr>
              <w:pStyle w:val="TableParagraph"/>
              <w:ind w:left="102" w:right="335"/>
              <w:rPr>
                <w:rFonts w:cstheme="minorHAnsi"/>
              </w:rPr>
            </w:pPr>
            <w:r w:rsidRPr="00B323AD">
              <w:rPr>
                <w:rFonts w:cstheme="minorHAnsi"/>
              </w:rPr>
              <w:t>Adult (Approx.</w:t>
            </w:r>
          </w:p>
          <w:p w:rsidR="00370626" w:rsidRPr="00B323AD" w:rsidRDefault="00370626" w:rsidP="003416AF">
            <w:pPr>
              <w:pStyle w:val="TableParagraph"/>
              <w:spacing w:line="249" w:lineRule="exact"/>
              <w:ind w:left="102"/>
              <w:rPr>
                <w:rFonts w:cstheme="minorHAnsi"/>
              </w:rPr>
            </w:pPr>
            <w:r w:rsidRPr="00B323AD">
              <w:rPr>
                <w:rFonts w:cstheme="minorHAnsi"/>
              </w:rPr>
              <w:t>Week 4)</w:t>
            </w:r>
          </w:p>
        </w:tc>
        <w:tc>
          <w:tcPr>
            <w:tcW w:w="1239" w:type="dxa"/>
            <w:tcBorders>
              <w:bottom w:val="single" w:sz="2" w:space="0" w:color="000000"/>
            </w:tcBorders>
          </w:tcPr>
          <w:p w:rsidR="00370626" w:rsidRPr="00B323AD" w:rsidRDefault="00370626" w:rsidP="003416AF">
            <w:pPr>
              <w:pStyle w:val="TableParagraph"/>
              <w:spacing w:line="268" w:lineRule="exact"/>
              <w:ind w:left="102"/>
              <w:rPr>
                <w:rFonts w:cstheme="minorHAnsi"/>
              </w:rPr>
            </w:pPr>
            <w:r w:rsidRPr="00B323AD">
              <w:rPr>
                <w:rFonts w:cstheme="minorHAnsi"/>
              </w:rPr>
              <w:t>Required</w:t>
            </w:r>
          </w:p>
        </w:tc>
        <w:tc>
          <w:tcPr>
            <w:tcW w:w="1238" w:type="dxa"/>
            <w:tcBorders>
              <w:bottom w:val="single" w:sz="2" w:space="0" w:color="000000"/>
            </w:tcBorders>
          </w:tcPr>
          <w:p w:rsidR="00370626" w:rsidRPr="00B323AD" w:rsidRDefault="00370626" w:rsidP="003416AF">
            <w:pPr>
              <w:pStyle w:val="TableParagraph"/>
              <w:spacing w:line="268" w:lineRule="exact"/>
              <w:ind w:left="102"/>
              <w:rPr>
                <w:rFonts w:cstheme="minorHAnsi"/>
              </w:rPr>
            </w:pPr>
            <w:r w:rsidRPr="00B323AD">
              <w:rPr>
                <w:rFonts w:cstheme="minorHAnsi"/>
              </w:rPr>
              <w:t>Required</w:t>
            </w:r>
          </w:p>
        </w:tc>
        <w:tc>
          <w:tcPr>
            <w:tcW w:w="855" w:type="dxa"/>
            <w:tcBorders>
              <w:bottom w:val="single" w:sz="2" w:space="0" w:color="000000"/>
            </w:tcBorders>
          </w:tcPr>
          <w:p w:rsidR="00370626" w:rsidRPr="00B323AD" w:rsidRDefault="00370626" w:rsidP="003416AF">
            <w:pPr>
              <w:pStyle w:val="TableParagraph"/>
              <w:spacing w:line="268" w:lineRule="exact"/>
              <w:ind w:left="103"/>
              <w:rPr>
                <w:rFonts w:cstheme="minorHAnsi"/>
              </w:rPr>
            </w:pPr>
            <w:r w:rsidRPr="00B323AD">
              <w:rPr>
                <w:rFonts w:cstheme="minorHAnsi"/>
              </w:rPr>
              <w:t>A</w:t>
            </w:r>
          </w:p>
        </w:tc>
        <w:tc>
          <w:tcPr>
            <w:tcW w:w="1176" w:type="dxa"/>
            <w:tcBorders>
              <w:bottom w:val="single" w:sz="2" w:space="0" w:color="000000"/>
            </w:tcBorders>
          </w:tcPr>
          <w:p w:rsidR="00370626" w:rsidRPr="00B323AD" w:rsidRDefault="00370626" w:rsidP="003416AF">
            <w:pPr>
              <w:pStyle w:val="TableParagraph"/>
              <w:spacing w:line="268" w:lineRule="exact"/>
              <w:ind w:left="82" w:right="225"/>
              <w:jc w:val="center"/>
              <w:rPr>
                <w:rFonts w:cstheme="minorHAnsi"/>
              </w:rPr>
            </w:pPr>
            <w:r w:rsidRPr="00B323AD">
              <w:rPr>
                <w:rFonts w:cstheme="minorHAnsi"/>
              </w:rPr>
              <w:t>Required for A</w:t>
            </w:r>
          </w:p>
        </w:tc>
        <w:tc>
          <w:tcPr>
            <w:tcW w:w="1764" w:type="dxa"/>
            <w:tcBorders>
              <w:bottom w:val="single" w:sz="2" w:space="0" w:color="000000"/>
            </w:tcBorders>
          </w:tcPr>
          <w:p w:rsidR="00370626" w:rsidRPr="00B323AD" w:rsidRDefault="00370626" w:rsidP="003416AF">
            <w:pPr>
              <w:pStyle w:val="TableParagraph"/>
              <w:spacing w:line="268" w:lineRule="exact"/>
              <w:ind w:left="100"/>
              <w:rPr>
                <w:rFonts w:cstheme="minorHAnsi"/>
              </w:rPr>
            </w:pPr>
            <w:r w:rsidRPr="00B323AD">
              <w:rPr>
                <w:rFonts w:cstheme="minorHAnsi"/>
              </w:rPr>
              <w:t>NA</w:t>
            </w:r>
          </w:p>
        </w:tc>
      </w:tr>
      <w:tr w:rsidR="00370626" w:rsidRPr="00B323AD" w:rsidTr="003416AF">
        <w:trPr>
          <w:trHeight w:val="1060"/>
        </w:trPr>
        <w:tc>
          <w:tcPr>
            <w:tcW w:w="1733" w:type="dxa"/>
            <w:tcBorders>
              <w:top w:val="single" w:sz="2" w:space="0" w:color="000000"/>
              <w:right w:val="single" w:sz="18" w:space="0" w:color="000000"/>
            </w:tcBorders>
          </w:tcPr>
          <w:p w:rsidR="00370626" w:rsidRPr="00B323AD" w:rsidRDefault="00370626" w:rsidP="003416AF">
            <w:pPr>
              <w:pStyle w:val="TableParagraph"/>
              <w:spacing w:line="268" w:lineRule="exact"/>
              <w:ind w:left="102"/>
              <w:rPr>
                <w:rFonts w:cstheme="minorHAnsi"/>
              </w:rPr>
            </w:pPr>
            <w:r w:rsidRPr="00B323AD">
              <w:rPr>
                <w:rFonts w:cstheme="minorHAnsi"/>
              </w:rPr>
              <w:t>Leadership</w:t>
            </w:r>
          </w:p>
        </w:tc>
        <w:tc>
          <w:tcPr>
            <w:tcW w:w="975" w:type="dxa"/>
            <w:tcBorders>
              <w:top w:val="single" w:sz="2" w:space="0" w:color="000000"/>
              <w:left w:val="single" w:sz="18" w:space="0" w:color="000000"/>
            </w:tcBorders>
          </w:tcPr>
          <w:p w:rsidR="00370626" w:rsidRPr="00B323AD" w:rsidRDefault="00370626" w:rsidP="003416AF">
            <w:pPr>
              <w:pStyle w:val="TableParagraph"/>
              <w:ind w:left="85"/>
              <w:rPr>
                <w:rFonts w:cstheme="minorHAnsi"/>
              </w:rPr>
            </w:pPr>
            <w:r w:rsidRPr="00B323AD">
              <w:rPr>
                <w:rFonts w:cstheme="minorHAnsi"/>
              </w:rPr>
              <w:t>2</w:t>
            </w:r>
            <w:proofErr w:type="spellStart"/>
            <w:r w:rsidRPr="00B323AD">
              <w:rPr>
                <w:rFonts w:cstheme="minorHAnsi"/>
                <w:position w:val="8"/>
              </w:rPr>
              <w:t>nd</w:t>
            </w:r>
            <w:proofErr w:type="spellEnd"/>
            <w:r w:rsidRPr="00B323AD">
              <w:rPr>
                <w:rFonts w:cstheme="minorHAnsi"/>
                <w:position w:val="8"/>
              </w:rPr>
              <w:t xml:space="preserve"> </w:t>
            </w:r>
            <w:proofErr w:type="spellStart"/>
            <w:r w:rsidRPr="00B323AD">
              <w:rPr>
                <w:rFonts w:cstheme="minorHAnsi"/>
              </w:rPr>
              <w:t>Sem</w:t>
            </w:r>
            <w:proofErr w:type="spellEnd"/>
            <w:r w:rsidRPr="00B323AD">
              <w:rPr>
                <w:rFonts w:cstheme="minorHAnsi"/>
              </w:rPr>
              <w:t xml:space="preserve"> Senior</w:t>
            </w:r>
          </w:p>
        </w:tc>
        <w:tc>
          <w:tcPr>
            <w:tcW w:w="1236" w:type="dxa"/>
            <w:tcBorders>
              <w:top w:val="single" w:sz="2" w:space="0" w:color="000000"/>
            </w:tcBorders>
          </w:tcPr>
          <w:p w:rsidR="00370626" w:rsidRPr="00B323AD" w:rsidRDefault="00370626" w:rsidP="003416AF">
            <w:pPr>
              <w:pStyle w:val="TableParagraph"/>
              <w:spacing w:line="268" w:lineRule="exact"/>
              <w:ind w:left="102"/>
              <w:rPr>
                <w:rFonts w:cstheme="minorHAnsi"/>
              </w:rPr>
            </w:pPr>
            <w:r w:rsidRPr="00B323AD">
              <w:rPr>
                <w:rFonts w:cstheme="minorHAnsi"/>
              </w:rPr>
              <w:t>NRSE 4620</w:t>
            </w:r>
          </w:p>
          <w:p w:rsidR="00370626" w:rsidRPr="00B323AD" w:rsidRDefault="00370626" w:rsidP="003416AF">
            <w:pPr>
              <w:pStyle w:val="TableParagraph"/>
              <w:ind w:left="102" w:right="249"/>
              <w:rPr>
                <w:rFonts w:cstheme="minorHAnsi"/>
              </w:rPr>
            </w:pPr>
            <w:r w:rsidRPr="00B323AD">
              <w:rPr>
                <w:rFonts w:cstheme="minorHAnsi"/>
              </w:rPr>
              <w:t>(Approx. Week 14)</w:t>
            </w:r>
          </w:p>
        </w:tc>
        <w:tc>
          <w:tcPr>
            <w:tcW w:w="1239" w:type="dxa"/>
            <w:tcBorders>
              <w:top w:val="single" w:sz="2" w:space="0" w:color="000000"/>
            </w:tcBorders>
          </w:tcPr>
          <w:p w:rsidR="00370626" w:rsidRPr="00B323AD" w:rsidRDefault="00370626" w:rsidP="003416AF">
            <w:pPr>
              <w:pStyle w:val="TableParagraph"/>
              <w:spacing w:line="268" w:lineRule="exact"/>
              <w:ind w:left="102"/>
              <w:rPr>
                <w:rFonts w:cstheme="minorHAnsi"/>
              </w:rPr>
            </w:pPr>
            <w:r w:rsidRPr="00B323AD">
              <w:rPr>
                <w:rFonts w:cstheme="minorHAnsi"/>
              </w:rPr>
              <w:t>Required</w:t>
            </w:r>
          </w:p>
        </w:tc>
        <w:tc>
          <w:tcPr>
            <w:tcW w:w="1238" w:type="dxa"/>
            <w:tcBorders>
              <w:top w:val="single" w:sz="2" w:space="0" w:color="000000"/>
            </w:tcBorders>
          </w:tcPr>
          <w:p w:rsidR="00370626" w:rsidRPr="00B323AD" w:rsidRDefault="00370626" w:rsidP="003416AF">
            <w:pPr>
              <w:pStyle w:val="TableParagraph"/>
              <w:spacing w:line="268" w:lineRule="exact"/>
              <w:ind w:left="102"/>
              <w:rPr>
                <w:rFonts w:cstheme="minorHAnsi"/>
              </w:rPr>
            </w:pPr>
            <w:r w:rsidRPr="00B323AD">
              <w:rPr>
                <w:rFonts w:cstheme="minorHAnsi"/>
              </w:rPr>
              <w:t>Required</w:t>
            </w:r>
          </w:p>
        </w:tc>
        <w:tc>
          <w:tcPr>
            <w:tcW w:w="855" w:type="dxa"/>
            <w:tcBorders>
              <w:top w:val="single" w:sz="2" w:space="0" w:color="000000"/>
            </w:tcBorders>
          </w:tcPr>
          <w:p w:rsidR="00370626" w:rsidRPr="00B323AD" w:rsidRDefault="00370626" w:rsidP="003416AF">
            <w:pPr>
              <w:pStyle w:val="TableParagraph"/>
              <w:spacing w:line="268" w:lineRule="exact"/>
              <w:ind w:left="103"/>
              <w:rPr>
                <w:rFonts w:cstheme="minorHAnsi"/>
              </w:rPr>
            </w:pPr>
            <w:r w:rsidRPr="00B323AD">
              <w:rPr>
                <w:rFonts w:cstheme="minorHAnsi"/>
              </w:rPr>
              <w:t>A</w:t>
            </w:r>
          </w:p>
        </w:tc>
        <w:tc>
          <w:tcPr>
            <w:tcW w:w="1176" w:type="dxa"/>
            <w:tcBorders>
              <w:top w:val="single" w:sz="2" w:space="0" w:color="000000"/>
            </w:tcBorders>
          </w:tcPr>
          <w:p w:rsidR="00370626" w:rsidRPr="00B323AD" w:rsidRDefault="00370626" w:rsidP="003416AF">
            <w:pPr>
              <w:pStyle w:val="TableParagraph"/>
              <w:spacing w:line="268" w:lineRule="exact"/>
              <w:ind w:left="82" w:right="225"/>
              <w:jc w:val="center"/>
              <w:rPr>
                <w:rFonts w:cstheme="minorHAnsi"/>
              </w:rPr>
            </w:pPr>
            <w:r w:rsidRPr="00B323AD">
              <w:rPr>
                <w:rFonts w:cstheme="minorHAnsi"/>
              </w:rPr>
              <w:t>Required for A</w:t>
            </w:r>
          </w:p>
        </w:tc>
        <w:tc>
          <w:tcPr>
            <w:tcW w:w="1764" w:type="dxa"/>
            <w:tcBorders>
              <w:top w:val="single" w:sz="2" w:space="0" w:color="000000"/>
            </w:tcBorders>
          </w:tcPr>
          <w:p w:rsidR="00370626" w:rsidRPr="00B323AD" w:rsidRDefault="00370626" w:rsidP="003416AF">
            <w:pPr>
              <w:pStyle w:val="TableParagraph"/>
              <w:spacing w:line="268" w:lineRule="exact"/>
              <w:ind w:left="100"/>
              <w:rPr>
                <w:rFonts w:cstheme="minorHAnsi"/>
              </w:rPr>
            </w:pPr>
            <w:r w:rsidRPr="00B323AD">
              <w:rPr>
                <w:rFonts w:cstheme="minorHAnsi"/>
              </w:rPr>
              <w:t>NA</w:t>
            </w:r>
          </w:p>
        </w:tc>
      </w:tr>
      <w:tr w:rsidR="00370626" w:rsidRPr="00B323AD" w:rsidTr="003416AF">
        <w:trPr>
          <w:trHeight w:val="1340"/>
        </w:trPr>
        <w:tc>
          <w:tcPr>
            <w:tcW w:w="1733" w:type="dxa"/>
            <w:tcBorders>
              <w:right w:val="single" w:sz="18" w:space="0" w:color="000000"/>
            </w:tcBorders>
          </w:tcPr>
          <w:p w:rsidR="00370626" w:rsidRPr="00B323AD" w:rsidRDefault="00370626" w:rsidP="003416AF">
            <w:pPr>
              <w:pStyle w:val="TableParagraph"/>
              <w:spacing w:line="268" w:lineRule="exact"/>
              <w:ind w:left="102"/>
              <w:rPr>
                <w:rFonts w:cstheme="minorHAnsi"/>
              </w:rPr>
            </w:pPr>
            <w:r w:rsidRPr="00B323AD">
              <w:rPr>
                <w:rFonts w:cstheme="minorHAnsi"/>
              </w:rPr>
              <w:t>RN</w:t>
            </w:r>
          </w:p>
          <w:p w:rsidR="00370626" w:rsidRPr="00B323AD" w:rsidRDefault="00370626" w:rsidP="003416AF">
            <w:pPr>
              <w:pStyle w:val="TableParagraph"/>
              <w:ind w:left="102" w:right="186"/>
              <w:rPr>
                <w:rFonts w:cstheme="minorHAnsi"/>
              </w:rPr>
            </w:pPr>
            <w:r w:rsidRPr="00B323AD">
              <w:rPr>
                <w:rFonts w:cstheme="minorHAnsi"/>
              </w:rPr>
              <w:t>Comprehensive Predictor*</w:t>
            </w:r>
          </w:p>
        </w:tc>
        <w:tc>
          <w:tcPr>
            <w:tcW w:w="975" w:type="dxa"/>
            <w:tcBorders>
              <w:left w:val="single" w:sz="18" w:space="0" w:color="000000"/>
            </w:tcBorders>
          </w:tcPr>
          <w:p w:rsidR="00370626" w:rsidRPr="00B323AD" w:rsidRDefault="00370626" w:rsidP="003416AF">
            <w:pPr>
              <w:pStyle w:val="TableParagraph"/>
              <w:ind w:left="85"/>
              <w:rPr>
                <w:rFonts w:cstheme="minorHAnsi"/>
              </w:rPr>
            </w:pPr>
            <w:r w:rsidRPr="00B323AD">
              <w:rPr>
                <w:rFonts w:cstheme="minorHAnsi"/>
              </w:rPr>
              <w:t>2</w:t>
            </w:r>
            <w:proofErr w:type="spellStart"/>
            <w:r w:rsidRPr="00B323AD">
              <w:rPr>
                <w:rFonts w:cstheme="minorHAnsi"/>
                <w:position w:val="8"/>
              </w:rPr>
              <w:t>nd</w:t>
            </w:r>
            <w:proofErr w:type="spellEnd"/>
            <w:r w:rsidRPr="00B323AD">
              <w:rPr>
                <w:rFonts w:cstheme="minorHAnsi"/>
                <w:position w:val="8"/>
              </w:rPr>
              <w:t xml:space="preserve"> </w:t>
            </w:r>
            <w:proofErr w:type="spellStart"/>
            <w:r w:rsidRPr="00B323AD">
              <w:rPr>
                <w:rFonts w:cstheme="minorHAnsi"/>
              </w:rPr>
              <w:t>Sem</w:t>
            </w:r>
            <w:proofErr w:type="spellEnd"/>
            <w:r w:rsidRPr="00B323AD">
              <w:rPr>
                <w:rFonts w:cstheme="minorHAnsi"/>
              </w:rPr>
              <w:t xml:space="preserve"> Senior</w:t>
            </w:r>
          </w:p>
        </w:tc>
        <w:tc>
          <w:tcPr>
            <w:tcW w:w="1236" w:type="dxa"/>
          </w:tcPr>
          <w:p w:rsidR="00370626" w:rsidRPr="00B323AD" w:rsidRDefault="00370626" w:rsidP="003416AF">
            <w:pPr>
              <w:pStyle w:val="TableParagraph"/>
              <w:spacing w:line="268" w:lineRule="exact"/>
              <w:ind w:left="102"/>
              <w:rPr>
                <w:rFonts w:cstheme="minorHAnsi"/>
              </w:rPr>
            </w:pPr>
            <w:r w:rsidRPr="00B323AD">
              <w:rPr>
                <w:rFonts w:cstheme="minorHAnsi"/>
              </w:rPr>
              <w:t>NRSE 4620</w:t>
            </w:r>
          </w:p>
          <w:p w:rsidR="00370626" w:rsidRPr="00B323AD" w:rsidRDefault="00370626" w:rsidP="003416AF">
            <w:pPr>
              <w:pStyle w:val="TableParagraph"/>
              <w:ind w:left="102" w:right="249"/>
              <w:rPr>
                <w:rFonts w:cstheme="minorHAnsi"/>
              </w:rPr>
            </w:pPr>
            <w:r w:rsidRPr="00B323AD">
              <w:rPr>
                <w:rFonts w:cstheme="minorHAnsi"/>
              </w:rPr>
              <w:t>(Approx. Week 10)</w:t>
            </w:r>
          </w:p>
        </w:tc>
        <w:tc>
          <w:tcPr>
            <w:tcW w:w="1239" w:type="dxa"/>
          </w:tcPr>
          <w:p w:rsidR="00370626" w:rsidRPr="00B323AD" w:rsidRDefault="00370626" w:rsidP="003416AF">
            <w:pPr>
              <w:pStyle w:val="TableParagraph"/>
              <w:spacing w:line="268" w:lineRule="exact"/>
              <w:ind w:left="102"/>
              <w:rPr>
                <w:rFonts w:cstheme="minorHAnsi"/>
              </w:rPr>
            </w:pPr>
            <w:r w:rsidRPr="00B323AD">
              <w:rPr>
                <w:rFonts w:cstheme="minorHAnsi"/>
              </w:rPr>
              <w:t>Required</w:t>
            </w:r>
          </w:p>
        </w:tc>
        <w:tc>
          <w:tcPr>
            <w:tcW w:w="1238" w:type="dxa"/>
          </w:tcPr>
          <w:p w:rsidR="00370626" w:rsidRPr="00B323AD" w:rsidRDefault="00370626" w:rsidP="003416AF">
            <w:pPr>
              <w:pStyle w:val="TableParagraph"/>
              <w:spacing w:line="268" w:lineRule="exact"/>
              <w:ind w:left="102"/>
              <w:rPr>
                <w:rFonts w:cstheme="minorHAnsi"/>
              </w:rPr>
            </w:pPr>
            <w:r w:rsidRPr="00B323AD">
              <w:rPr>
                <w:rFonts w:cstheme="minorHAnsi"/>
              </w:rPr>
              <w:t>Required</w:t>
            </w:r>
          </w:p>
        </w:tc>
        <w:tc>
          <w:tcPr>
            <w:tcW w:w="855" w:type="dxa"/>
          </w:tcPr>
          <w:p w:rsidR="00370626" w:rsidRPr="00B323AD" w:rsidRDefault="00370626" w:rsidP="003416AF">
            <w:pPr>
              <w:pStyle w:val="TableParagraph"/>
              <w:spacing w:line="268" w:lineRule="exact"/>
              <w:ind w:left="103"/>
              <w:rPr>
                <w:rFonts w:cstheme="minorHAnsi"/>
              </w:rPr>
            </w:pPr>
            <w:r w:rsidRPr="00B323AD">
              <w:rPr>
                <w:rFonts w:cstheme="minorHAnsi"/>
              </w:rPr>
              <w:t>C</w:t>
            </w:r>
          </w:p>
        </w:tc>
        <w:tc>
          <w:tcPr>
            <w:tcW w:w="1176" w:type="dxa"/>
          </w:tcPr>
          <w:p w:rsidR="00370626" w:rsidRPr="00B323AD" w:rsidRDefault="00370626" w:rsidP="003416AF">
            <w:pPr>
              <w:pStyle w:val="TableParagraph"/>
              <w:spacing w:line="268" w:lineRule="exact"/>
              <w:ind w:left="82" w:right="225"/>
              <w:jc w:val="center"/>
              <w:rPr>
                <w:rFonts w:cstheme="minorHAnsi"/>
              </w:rPr>
            </w:pPr>
            <w:r w:rsidRPr="00B323AD">
              <w:rPr>
                <w:rFonts w:cstheme="minorHAnsi"/>
              </w:rPr>
              <w:t>Required for A</w:t>
            </w:r>
          </w:p>
        </w:tc>
        <w:tc>
          <w:tcPr>
            <w:tcW w:w="1764" w:type="dxa"/>
          </w:tcPr>
          <w:p w:rsidR="00370626" w:rsidRPr="00B323AD" w:rsidRDefault="00370626" w:rsidP="003416AF">
            <w:pPr>
              <w:pStyle w:val="TableParagraph"/>
              <w:ind w:left="100" w:right="452"/>
              <w:rPr>
                <w:rFonts w:cstheme="minorHAnsi"/>
              </w:rPr>
            </w:pPr>
            <w:r w:rsidRPr="00B323AD">
              <w:rPr>
                <w:rFonts w:cstheme="minorHAnsi"/>
              </w:rPr>
              <w:t>Required for scores of less than 90% Passing</w:t>
            </w:r>
          </w:p>
          <w:p w:rsidR="00370626" w:rsidRPr="00B323AD" w:rsidRDefault="00370626" w:rsidP="003416AF">
            <w:pPr>
              <w:pStyle w:val="TableParagraph"/>
              <w:spacing w:before="1" w:line="250" w:lineRule="exact"/>
              <w:ind w:left="100"/>
              <w:rPr>
                <w:rFonts w:cstheme="minorHAnsi"/>
              </w:rPr>
            </w:pPr>
            <w:r w:rsidRPr="00B323AD">
              <w:rPr>
                <w:rFonts w:cstheme="minorHAnsi"/>
              </w:rPr>
              <w:t>Predictability</w:t>
            </w:r>
          </w:p>
        </w:tc>
      </w:tr>
    </w:tbl>
    <w:p w:rsidR="00370626" w:rsidRPr="00B323AD" w:rsidRDefault="00370626" w:rsidP="00370626">
      <w:pPr>
        <w:spacing w:line="250" w:lineRule="exact"/>
        <w:rPr>
          <w:rFonts w:cstheme="minorHAnsi"/>
        </w:rPr>
        <w:sectPr w:rsidR="00370626" w:rsidRPr="00B323AD">
          <w:pgSz w:w="12240" w:h="15840"/>
          <w:pgMar w:top="980" w:right="900" w:bottom="740" w:left="900" w:header="0" w:footer="556" w:gutter="0"/>
          <w:cols w:space="720"/>
        </w:sectPr>
      </w:pPr>
    </w:p>
    <w:p w:rsidR="00370626" w:rsidRPr="00B323AD" w:rsidRDefault="00370626" w:rsidP="00370626">
      <w:pPr>
        <w:pStyle w:val="Heading2"/>
        <w:spacing w:before="27"/>
        <w:ind w:left="4054" w:right="3232"/>
        <w:jc w:val="center"/>
        <w:rPr>
          <w:rFonts w:asciiTheme="minorHAnsi" w:hAnsiTheme="minorHAnsi" w:cstheme="minorHAnsi"/>
          <w:sz w:val="22"/>
          <w:szCs w:val="22"/>
        </w:rPr>
      </w:pPr>
      <w:r w:rsidRPr="00B323AD">
        <w:rPr>
          <w:rFonts w:asciiTheme="minorHAnsi" w:hAnsiTheme="minorHAnsi" w:cstheme="minorHAnsi"/>
          <w:sz w:val="22"/>
          <w:szCs w:val="22"/>
        </w:rPr>
        <w:lastRenderedPageBreak/>
        <w:t>GRADING RUBRIC A</w:t>
      </w:r>
    </w:p>
    <w:p w:rsidR="00370626" w:rsidRPr="00B323AD" w:rsidRDefault="00370626" w:rsidP="00370626">
      <w:pPr>
        <w:pStyle w:val="BodyText"/>
        <w:spacing w:before="11"/>
        <w:rPr>
          <w:rFonts w:asciiTheme="minorHAnsi" w:hAnsiTheme="minorHAnsi" w:cstheme="minorHAns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27"/>
        <w:gridCol w:w="3525"/>
      </w:tblGrid>
      <w:tr w:rsidR="00370626" w:rsidRPr="00B323AD" w:rsidTr="003416AF">
        <w:trPr>
          <w:trHeight w:val="260"/>
        </w:trPr>
        <w:tc>
          <w:tcPr>
            <w:tcW w:w="5827" w:type="dxa"/>
            <w:shd w:val="clear" w:color="auto" w:fill="D9D9D9"/>
          </w:tcPr>
          <w:p w:rsidR="00370626" w:rsidRPr="00B323AD" w:rsidRDefault="00370626" w:rsidP="003416AF">
            <w:pPr>
              <w:pStyle w:val="TableParagraph"/>
              <w:spacing w:line="250" w:lineRule="exact"/>
              <w:ind w:left="1292" w:right="1292"/>
              <w:jc w:val="center"/>
              <w:rPr>
                <w:rFonts w:cstheme="minorHAnsi"/>
                <w:b/>
              </w:rPr>
            </w:pPr>
            <w:r w:rsidRPr="00B323AD">
              <w:rPr>
                <w:rFonts w:cstheme="minorHAnsi"/>
                <w:b/>
              </w:rPr>
              <w:t>Practice Assessment A</w:t>
            </w:r>
          </w:p>
          <w:p w:rsidR="00370626" w:rsidRPr="00B323AD" w:rsidRDefault="00370626" w:rsidP="003416AF">
            <w:pPr>
              <w:pStyle w:val="TableParagraph"/>
              <w:spacing w:line="250" w:lineRule="exact"/>
              <w:ind w:left="1292" w:right="1292"/>
              <w:jc w:val="center"/>
              <w:rPr>
                <w:rFonts w:cstheme="minorHAnsi"/>
                <w:b/>
              </w:rPr>
            </w:pPr>
            <w:r w:rsidRPr="00B323AD">
              <w:rPr>
                <w:rFonts w:cstheme="minorHAnsi"/>
                <w:b/>
                <w:color w:val="FF0000"/>
              </w:rPr>
              <w:t>1 Percent</w:t>
            </w:r>
          </w:p>
        </w:tc>
        <w:tc>
          <w:tcPr>
            <w:tcW w:w="3525" w:type="dxa"/>
            <w:shd w:val="clear" w:color="auto" w:fill="D9D9D9"/>
          </w:tcPr>
          <w:p w:rsidR="00370626" w:rsidRPr="00B323AD" w:rsidRDefault="00370626" w:rsidP="003416AF">
            <w:pPr>
              <w:pStyle w:val="TableParagraph"/>
              <w:spacing w:line="250" w:lineRule="exact"/>
              <w:ind w:left="1292" w:right="1292"/>
              <w:jc w:val="center"/>
              <w:rPr>
                <w:rFonts w:cstheme="minorHAnsi"/>
                <w:b/>
              </w:rPr>
            </w:pPr>
            <w:r w:rsidRPr="00B323AD">
              <w:rPr>
                <w:rFonts w:cstheme="minorHAnsi"/>
                <w:b/>
              </w:rPr>
              <w:t>Practice Assessment B</w:t>
            </w:r>
          </w:p>
          <w:p w:rsidR="00370626" w:rsidRPr="00B323AD" w:rsidRDefault="00370626" w:rsidP="003416AF">
            <w:pPr>
              <w:pStyle w:val="TableParagraph"/>
              <w:spacing w:line="250" w:lineRule="exact"/>
              <w:ind w:left="1292" w:right="1292"/>
              <w:jc w:val="center"/>
              <w:rPr>
                <w:rFonts w:cstheme="minorHAnsi"/>
                <w:b/>
              </w:rPr>
            </w:pPr>
            <w:r w:rsidRPr="00B323AD">
              <w:rPr>
                <w:rFonts w:cstheme="minorHAnsi"/>
                <w:b/>
                <w:color w:val="FF0000"/>
              </w:rPr>
              <w:t>1 Percent</w:t>
            </w:r>
          </w:p>
        </w:tc>
      </w:tr>
      <w:tr w:rsidR="00370626" w:rsidRPr="00B323AD" w:rsidTr="003416AF">
        <w:trPr>
          <w:trHeight w:val="320"/>
        </w:trPr>
        <w:tc>
          <w:tcPr>
            <w:tcW w:w="5827" w:type="dxa"/>
            <w:shd w:val="clear" w:color="auto" w:fill="D9D9D9"/>
          </w:tcPr>
          <w:p w:rsidR="00370626" w:rsidRPr="00B323AD" w:rsidRDefault="00370626" w:rsidP="003416AF">
            <w:pPr>
              <w:pStyle w:val="TableParagraph"/>
              <w:spacing w:line="266" w:lineRule="exact"/>
              <w:ind w:left="1292" w:right="1291"/>
              <w:jc w:val="center"/>
              <w:rPr>
                <w:rFonts w:cstheme="minorHAnsi"/>
                <w:b/>
                <w:color w:val="FF0000"/>
              </w:rPr>
            </w:pPr>
            <w:r w:rsidRPr="00B323AD">
              <w:rPr>
                <w:rFonts w:cstheme="minorHAnsi"/>
                <w:b/>
                <w:color w:val="FF0000"/>
              </w:rPr>
              <w:t xml:space="preserve">Remediation </w:t>
            </w:r>
          </w:p>
          <w:p w:rsidR="00370626" w:rsidRPr="00B323AD" w:rsidRDefault="00370626" w:rsidP="003416AF">
            <w:pPr>
              <w:pStyle w:val="TableParagraph"/>
              <w:spacing w:line="266" w:lineRule="exact"/>
              <w:ind w:left="1292" w:right="1291"/>
              <w:jc w:val="center"/>
              <w:rPr>
                <w:rFonts w:cstheme="minorHAnsi"/>
                <w:b/>
                <w:strike/>
              </w:rPr>
            </w:pPr>
            <w:r w:rsidRPr="00B323AD">
              <w:rPr>
                <w:rFonts w:cstheme="minorHAnsi"/>
                <w:b/>
                <w:color w:val="FF0000"/>
              </w:rPr>
              <w:t>4 Percent</w:t>
            </w:r>
          </w:p>
        </w:tc>
        <w:tc>
          <w:tcPr>
            <w:tcW w:w="3525" w:type="dxa"/>
            <w:shd w:val="clear" w:color="auto" w:fill="D9D9D9"/>
          </w:tcPr>
          <w:p w:rsidR="00370626" w:rsidRPr="00B323AD" w:rsidRDefault="00370626" w:rsidP="003416AF">
            <w:pPr>
              <w:pStyle w:val="TableParagraph"/>
              <w:spacing w:line="266" w:lineRule="exact"/>
              <w:ind w:left="1292" w:right="1291"/>
              <w:jc w:val="center"/>
              <w:rPr>
                <w:rFonts w:cstheme="minorHAnsi"/>
                <w:b/>
                <w:strike/>
              </w:rPr>
            </w:pPr>
          </w:p>
        </w:tc>
      </w:tr>
      <w:tr w:rsidR="00370626" w:rsidRPr="00B323AD" w:rsidTr="003416AF">
        <w:trPr>
          <w:trHeight w:val="1620"/>
        </w:trPr>
        <w:tc>
          <w:tcPr>
            <w:tcW w:w="5827" w:type="dxa"/>
          </w:tcPr>
          <w:p w:rsidR="00370626" w:rsidRPr="00B323AD" w:rsidRDefault="00370626" w:rsidP="003416AF">
            <w:pPr>
              <w:pStyle w:val="TableParagraph"/>
              <w:spacing w:line="268" w:lineRule="exact"/>
              <w:ind w:left="102"/>
              <w:rPr>
                <w:rFonts w:cstheme="minorHAnsi"/>
                <w:b/>
              </w:rPr>
            </w:pPr>
            <w:r w:rsidRPr="00B323AD">
              <w:rPr>
                <w:rFonts w:cstheme="minorHAnsi"/>
                <w:b/>
              </w:rPr>
              <w:t>Complete Practice Assessment A</w:t>
            </w:r>
          </w:p>
          <w:p w:rsidR="00370626" w:rsidRPr="00B323AD" w:rsidRDefault="00370626" w:rsidP="003416AF">
            <w:pPr>
              <w:pStyle w:val="TableParagraph"/>
              <w:ind w:left="102"/>
              <w:rPr>
                <w:rFonts w:cstheme="minorHAnsi"/>
                <w:i/>
              </w:rPr>
            </w:pPr>
            <w:r w:rsidRPr="00B323AD">
              <w:rPr>
                <w:rFonts w:cstheme="minorHAnsi"/>
                <w:i/>
              </w:rPr>
              <w:t xml:space="preserve">Remediation </w:t>
            </w:r>
            <w:r w:rsidRPr="00B323AD">
              <w:rPr>
                <w:rFonts w:cstheme="minorHAnsi"/>
                <w:i/>
                <w:color w:val="FF0000"/>
              </w:rPr>
              <w:t>Required:</w:t>
            </w:r>
          </w:p>
          <w:p w:rsidR="00370626" w:rsidRPr="00F215C1" w:rsidRDefault="00370626" w:rsidP="00370626">
            <w:pPr>
              <w:pStyle w:val="TableParagraph"/>
              <w:numPr>
                <w:ilvl w:val="0"/>
                <w:numId w:val="9"/>
              </w:numPr>
              <w:tabs>
                <w:tab w:val="left" w:pos="823"/>
                <w:tab w:val="left" w:pos="824"/>
              </w:tabs>
              <w:autoSpaceDE w:val="0"/>
              <w:autoSpaceDN w:val="0"/>
              <w:ind w:right="99"/>
              <w:rPr>
                <w:rFonts w:cstheme="minorHAnsi"/>
                <w:color w:val="FF0000"/>
              </w:rPr>
            </w:pPr>
            <w:r w:rsidRPr="00F215C1">
              <w:rPr>
                <w:rFonts w:cstheme="minorHAnsi"/>
                <w:color w:val="FF0000"/>
              </w:rPr>
              <w:t>Turn in the entire Individual Performance Profile</w:t>
            </w:r>
          </w:p>
          <w:p w:rsidR="00370626" w:rsidRPr="00F215C1" w:rsidRDefault="00370626" w:rsidP="00370626">
            <w:pPr>
              <w:pStyle w:val="TableParagraph"/>
              <w:numPr>
                <w:ilvl w:val="0"/>
                <w:numId w:val="9"/>
              </w:numPr>
              <w:tabs>
                <w:tab w:val="left" w:pos="823"/>
                <w:tab w:val="left" w:pos="824"/>
              </w:tabs>
              <w:autoSpaceDE w:val="0"/>
              <w:autoSpaceDN w:val="0"/>
              <w:ind w:right="99"/>
              <w:rPr>
                <w:rFonts w:cstheme="minorHAnsi"/>
                <w:color w:val="FF0000"/>
              </w:rPr>
            </w:pPr>
            <w:r w:rsidRPr="00F215C1">
              <w:rPr>
                <w:rFonts w:cstheme="minorHAnsi"/>
                <w:i/>
                <w:color w:val="FF0000"/>
              </w:rPr>
              <w:t xml:space="preserve">Complete </w:t>
            </w:r>
            <w:r w:rsidRPr="00F215C1">
              <w:rPr>
                <w:rFonts w:cstheme="minorHAnsi"/>
                <w:color w:val="FF0000"/>
              </w:rPr>
              <w:t>3 critical</w:t>
            </w:r>
            <w:r w:rsidRPr="00F215C1">
              <w:rPr>
                <w:rFonts w:cstheme="minorHAnsi"/>
                <w:color w:val="FF0000"/>
                <w:spacing w:val="-5"/>
              </w:rPr>
              <w:t xml:space="preserve"> </w:t>
            </w:r>
            <w:r w:rsidRPr="00F215C1">
              <w:rPr>
                <w:rFonts w:cstheme="minorHAnsi"/>
                <w:color w:val="FF0000"/>
              </w:rPr>
              <w:t>points to remember or an active learning template for each specific topic missed on the Individual Performance Profile</w:t>
            </w:r>
          </w:p>
          <w:p w:rsidR="00370626" w:rsidRPr="00B323AD" w:rsidRDefault="00370626" w:rsidP="003416AF">
            <w:pPr>
              <w:pStyle w:val="TableParagraph"/>
              <w:tabs>
                <w:tab w:val="left" w:pos="823"/>
                <w:tab w:val="left" w:pos="824"/>
              </w:tabs>
              <w:autoSpaceDE w:val="0"/>
              <w:autoSpaceDN w:val="0"/>
              <w:ind w:left="463" w:right="99"/>
              <w:rPr>
                <w:rFonts w:cstheme="minorHAnsi"/>
              </w:rPr>
            </w:pPr>
            <w:r w:rsidRPr="00F215C1">
              <w:rPr>
                <w:rFonts w:cstheme="minorHAnsi"/>
                <w:i/>
                <w:color w:val="FF0000"/>
              </w:rPr>
              <w:t xml:space="preserve">No credit will be awarded if either the above bulleted items are missing. </w:t>
            </w:r>
          </w:p>
        </w:tc>
        <w:tc>
          <w:tcPr>
            <w:tcW w:w="3525" w:type="dxa"/>
          </w:tcPr>
          <w:p w:rsidR="00370626" w:rsidRPr="00B323AD" w:rsidRDefault="00370626" w:rsidP="003416AF">
            <w:pPr>
              <w:pStyle w:val="TableParagraph"/>
              <w:spacing w:line="268" w:lineRule="exact"/>
              <w:ind w:left="103"/>
              <w:rPr>
                <w:rFonts w:cstheme="minorHAnsi"/>
                <w:b/>
              </w:rPr>
            </w:pPr>
            <w:r w:rsidRPr="00B323AD">
              <w:rPr>
                <w:rFonts w:cstheme="minorHAnsi"/>
                <w:b/>
              </w:rPr>
              <w:t>Complete Practice Assessment B</w:t>
            </w:r>
          </w:p>
          <w:p w:rsidR="00370626" w:rsidRPr="00B323AD" w:rsidRDefault="00370626" w:rsidP="003416AF">
            <w:pPr>
              <w:pStyle w:val="TableParagraph"/>
              <w:ind w:left="103"/>
              <w:rPr>
                <w:rFonts w:cstheme="minorHAnsi"/>
                <w:i/>
                <w:color w:val="00B0F0"/>
              </w:rPr>
            </w:pPr>
            <w:r w:rsidRPr="00B323AD">
              <w:rPr>
                <w:rFonts w:cstheme="minorHAnsi"/>
                <w:i/>
              </w:rPr>
              <w:t xml:space="preserve">Remediation </w:t>
            </w:r>
            <w:r w:rsidRPr="00B323AD">
              <w:rPr>
                <w:rFonts w:cstheme="minorHAnsi"/>
                <w:i/>
                <w:color w:val="FF0000"/>
              </w:rPr>
              <w:t>Recommended</w:t>
            </w:r>
          </w:p>
          <w:p w:rsidR="00370626" w:rsidRPr="00B323AD" w:rsidRDefault="00370626" w:rsidP="003416AF">
            <w:pPr>
              <w:pStyle w:val="TableParagraph"/>
              <w:spacing w:line="250" w:lineRule="exact"/>
              <w:ind w:left="823"/>
              <w:rPr>
                <w:rFonts w:cstheme="minorHAnsi"/>
              </w:rPr>
            </w:pPr>
          </w:p>
        </w:tc>
      </w:tr>
    </w:tbl>
    <w:p w:rsidR="00370626" w:rsidRPr="00B323AD" w:rsidRDefault="00370626" w:rsidP="00370626">
      <w:pPr>
        <w:pStyle w:val="BodyText"/>
        <w:rPr>
          <w:rFonts w:asciiTheme="minorHAnsi" w:hAnsiTheme="minorHAnsi" w:cstheme="minorHAns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370626" w:rsidRPr="00B323AD" w:rsidTr="003416AF">
        <w:trPr>
          <w:trHeight w:val="260"/>
        </w:trPr>
        <w:tc>
          <w:tcPr>
            <w:tcW w:w="9352" w:type="dxa"/>
            <w:gridSpan w:val="4"/>
            <w:shd w:val="clear" w:color="auto" w:fill="D9D9D9"/>
          </w:tcPr>
          <w:p w:rsidR="00370626" w:rsidRPr="00B323AD" w:rsidRDefault="00370626" w:rsidP="003416AF">
            <w:pPr>
              <w:pStyle w:val="TableParagraph"/>
              <w:spacing w:line="249" w:lineRule="exact"/>
              <w:ind w:left="3058"/>
              <w:rPr>
                <w:rFonts w:cstheme="minorHAnsi"/>
                <w:b/>
              </w:rPr>
            </w:pPr>
            <w:r w:rsidRPr="00B323AD">
              <w:rPr>
                <w:rFonts w:cstheme="minorHAnsi"/>
                <w:b/>
              </w:rPr>
              <w:t>Content Mastery Assessment Score</w:t>
            </w:r>
          </w:p>
        </w:tc>
      </w:tr>
      <w:tr w:rsidR="00370626" w:rsidRPr="00B323AD" w:rsidTr="003416AF">
        <w:trPr>
          <w:trHeight w:val="680"/>
        </w:trPr>
        <w:tc>
          <w:tcPr>
            <w:tcW w:w="2338" w:type="dxa"/>
            <w:shd w:val="clear" w:color="auto" w:fill="D9D9D9"/>
          </w:tcPr>
          <w:p w:rsidR="00370626" w:rsidRPr="00B323AD" w:rsidRDefault="00370626" w:rsidP="003416AF">
            <w:pPr>
              <w:pStyle w:val="TableParagraph"/>
              <w:spacing w:line="268" w:lineRule="exact"/>
              <w:ind w:left="134" w:right="132"/>
              <w:jc w:val="center"/>
              <w:rPr>
                <w:rFonts w:cstheme="minorHAnsi"/>
                <w:b/>
              </w:rPr>
            </w:pPr>
            <w:r w:rsidRPr="00B323AD">
              <w:rPr>
                <w:rFonts w:cstheme="minorHAnsi"/>
                <w:b/>
              </w:rPr>
              <w:t>LEVEL 3</w:t>
            </w:r>
          </w:p>
          <w:p w:rsidR="00370626" w:rsidRPr="00B323AD" w:rsidRDefault="00370626" w:rsidP="003416AF">
            <w:pPr>
              <w:pStyle w:val="TableParagraph"/>
              <w:ind w:left="134" w:right="132"/>
              <w:jc w:val="center"/>
              <w:rPr>
                <w:rFonts w:cstheme="minorHAnsi"/>
                <w:b/>
              </w:rPr>
            </w:pPr>
            <w:r w:rsidRPr="00B323AD">
              <w:rPr>
                <w:rFonts w:cstheme="minorHAnsi"/>
                <w:b/>
              </w:rPr>
              <w:t>4 Percent</w:t>
            </w:r>
          </w:p>
        </w:tc>
        <w:tc>
          <w:tcPr>
            <w:tcW w:w="2338" w:type="dxa"/>
            <w:shd w:val="clear" w:color="auto" w:fill="D9D9D9"/>
          </w:tcPr>
          <w:p w:rsidR="00370626" w:rsidRPr="00B323AD" w:rsidRDefault="00370626" w:rsidP="003416AF">
            <w:pPr>
              <w:pStyle w:val="TableParagraph"/>
              <w:spacing w:line="268" w:lineRule="exact"/>
              <w:ind w:left="160" w:right="158"/>
              <w:jc w:val="center"/>
              <w:rPr>
                <w:rFonts w:cstheme="minorHAnsi"/>
                <w:b/>
              </w:rPr>
            </w:pPr>
            <w:r w:rsidRPr="00B323AD">
              <w:rPr>
                <w:rFonts w:cstheme="minorHAnsi"/>
                <w:b/>
              </w:rPr>
              <w:t>LEVEL 2</w:t>
            </w:r>
          </w:p>
          <w:p w:rsidR="00370626" w:rsidRPr="00B323AD" w:rsidRDefault="00370626" w:rsidP="003416AF">
            <w:pPr>
              <w:pStyle w:val="TableParagraph"/>
              <w:ind w:left="160" w:right="158"/>
              <w:jc w:val="center"/>
              <w:rPr>
                <w:rFonts w:cstheme="minorHAnsi"/>
                <w:b/>
              </w:rPr>
            </w:pPr>
            <w:r w:rsidRPr="00B323AD">
              <w:rPr>
                <w:rFonts w:cstheme="minorHAnsi"/>
                <w:b/>
              </w:rPr>
              <w:t>3 Percent</w:t>
            </w:r>
          </w:p>
        </w:tc>
        <w:tc>
          <w:tcPr>
            <w:tcW w:w="2338" w:type="dxa"/>
            <w:shd w:val="clear" w:color="auto" w:fill="D9D9D9"/>
          </w:tcPr>
          <w:p w:rsidR="00370626" w:rsidRPr="00B323AD" w:rsidRDefault="00370626" w:rsidP="003416AF">
            <w:pPr>
              <w:pStyle w:val="TableParagraph"/>
              <w:spacing w:line="268" w:lineRule="exact"/>
              <w:ind w:left="134" w:right="132"/>
              <w:jc w:val="center"/>
              <w:rPr>
                <w:rFonts w:cstheme="minorHAnsi"/>
                <w:b/>
              </w:rPr>
            </w:pPr>
            <w:r w:rsidRPr="00B323AD">
              <w:rPr>
                <w:rFonts w:cstheme="minorHAnsi"/>
                <w:b/>
              </w:rPr>
              <w:t>LEVEL 1</w:t>
            </w:r>
          </w:p>
          <w:p w:rsidR="00370626" w:rsidRPr="00B323AD" w:rsidRDefault="00370626" w:rsidP="003416AF">
            <w:pPr>
              <w:pStyle w:val="TableParagraph"/>
              <w:ind w:left="134" w:right="132"/>
              <w:jc w:val="center"/>
              <w:rPr>
                <w:rFonts w:cstheme="minorHAnsi"/>
                <w:b/>
              </w:rPr>
            </w:pPr>
            <w:r w:rsidRPr="00B323AD">
              <w:rPr>
                <w:rFonts w:cstheme="minorHAnsi"/>
                <w:b/>
              </w:rPr>
              <w:t>1 Percent</w:t>
            </w:r>
          </w:p>
        </w:tc>
        <w:tc>
          <w:tcPr>
            <w:tcW w:w="2338" w:type="dxa"/>
            <w:shd w:val="clear" w:color="auto" w:fill="D9D9D9"/>
          </w:tcPr>
          <w:p w:rsidR="00370626" w:rsidRPr="00B323AD" w:rsidRDefault="00370626" w:rsidP="003416AF">
            <w:pPr>
              <w:pStyle w:val="TableParagraph"/>
              <w:spacing w:line="268" w:lineRule="exact"/>
              <w:ind w:left="159" w:right="159"/>
              <w:jc w:val="center"/>
              <w:rPr>
                <w:rFonts w:cstheme="minorHAnsi"/>
                <w:b/>
              </w:rPr>
            </w:pPr>
            <w:r w:rsidRPr="00B323AD">
              <w:rPr>
                <w:rFonts w:cstheme="minorHAnsi"/>
                <w:b/>
              </w:rPr>
              <w:t>BELOW LEVEL 1</w:t>
            </w:r>
          </w:p>
          <w:p w:rsidR="00370626" w:rsidRPr="00B323AD" w:rsidRDefault="00370626" w:rsidP="003416AF">
            <w:pPr>
              <w:pStyle w:val="TableParagraph"/>
              <w:ind w:left="160" w:right="158"/>
              <w:jc w:val="center"/>
              <w:rPr>
                <w:rFonts w:cstheme="minorHAnsi"/>
                <w:b/>
              </w:rPr>
            </w:pPr>
            <w:r w:rsidRPr="00B323AD">
              <w:rPr>
                <w:rFonts w:cstheme="minorHAnsi"/>
                <w:b/>
              </w:rPr>
              <w:t>0 Percent</w:t>
            </w:r>
          </w:p>
        </w:tc>
      </w:tr>
    </w:tbl>
    <w:p w:rsidR="00370626" w:rsidRPr="00B323AD" w:rsidRDefault="00370626" w:rsidP="00370626">
      <w:pPr>
        <w:pStyle w:val="BodyText"/>
        <w:spacing w:before="1"/>
        <w:rPr>
          <w:rFonts w:asciiTheme="minorHAnsi" w:hAnsiTheme="minorHAnsi" w:cstheme="minorHAns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370626" w:rsidRPr="00B323AD" w:rsidTr="003416AF">
        <w:trPr>
          <w:trHeight w:val="260"/>
        </w:trPr>
        <w:tc>
          <w:tcPr>
            <w:tcW w:w="2338" w:type="dxa"/>
          </w:tcPr>
          <w:p w:rsidR="00370626" w:rsidRPr="00B323AD" w:rsidRDefault="00370626" w:rsidP="003416AF">
            <w:pPr>
              <w:pStyle w:val="TableParagraph"/>
              <w:spacing w:line="248" w:lineRule="exact"/>
              <w:ind w:left="134" w:right="133"/>
              <w:jc w:val="center"/>
              <w:rPr>
                <w:rFonts w:cstheme="minorHAnsi"/>
                <w:b/>
              </w:rPr>
            </w:pPr>
            <w:r w:rsidRPr="00B323AD">
              <w:rPr>
                <w:rFonts w:cstheme="minorHAnsi"/>
                <w:b/>
              </w:rPr>
              <w:t>Total Percent = 10/10</w:t>
            </w:r>
          </w:p>
        </w:tc>
        <w:tc>
          <w:tcPr>
            <w:tcW w:w="2338" w:type="dxa"/>
          </w:tcPr>
          <w:p w:rsidR="00370626" w:rsidRPr="00B323AD" w:rsidRDefault="00370626" w:rsidP="003416AF">
            <w:pPr>
              <w:pStyle w:val="TableParagraph"/>
              <w:spacing w:line="248" w:lineRule="exact"/>
              <w:ind w:left="160" w:right="159"/>
              <w:jc w:val="center"/>
              <w:rPr>
                <w:rFonts w:cstheme="minorHAnsi"/>
                <w:b/>
              </w:rPr>
            </w:pPr>
            <w:r w:rsidRPr="00B323AD">
              <w:rPr>
                <w:rFonts w:cstheme="minorHAnsi"/>
                <w:b/>
              </w:rPr>
              <w:t>Total Percent = 9/10</w:t>
            </w:r>
          </w:p>
        </w:tc>
        <w:tc>
          <w:tcPr>
            <w:tcW w:w="2338" w:type="dxa"/>
          </w:tcPr>
          <w:p w:rsidR="00370626" w:rsidRPr="00B323AD" w:rsidRDefault="00370626" w:rsidP="003416AF">
            <w:pPr>
              <w:pStyle w:val="TableParagraph"/>
              <w:spacing w:line="248" w:lineRule="exact"/>
              <w:ind w:left="134" w:right="134"/>
              <w:jc w:val="center"/>
              <w:rPr>
                <w:rFonts w:cstheme="minorHAnsi"/>
                <w:b/>
              </w:rPr>
            </w:pPr>
            <w:r w:rsidRPr="00B323AD">
              <w:rPr>
                <w:rFonts w:cstheme="minorHAnsi"/>
                <w:b/>
              </w:rPr>
              <w:t>Total Percent = 7/10</w:t>
            </w:r>
          </w:p>
        </w:tc>
        <w:tc>
          <w:tcPr>
            <w:tcW w:w="2338" w:type="dxa"/>
          </w:tcPr>
          <w:p w:rsidR="00370626" w:rsidRPr="00B323AD" w:rsidRDefault="00370626" w:rsidP="003416AF">
            <w:pPr>
              <w:pStyle w:val="TableParagraph"/>
              <w:spacing w:line="248" w:lineRule="exact"/>
              <w:ind w:left="160" w:right="159"/>
              <w:jc w:val="center"/>
              <w:rPr>
                <w:rFonts w:cstheme="minorHAnsi"/>
                <w:b/>
              </w:rPr>
            </w:pPr>
            <w:r w:rsidRPr="00B323AD">
              <w:rPr>
                <w:rFonts w:cstheme="minorHAnsi"/>
                <w:b/>
              </w:rPr>
              <w:t>Total Percent = 6/10</w:t>
            </w:r>
          </w:p>
        </w:tc>
      </w:tr>
    </w:tbl>
    <w:p w:rsidR="00370626" w:rsidRPr="00B323AD" w:rsidRDefault="00370626" w:rsidP="00370626">
      <w:pPr>
        <w:spacing w:line="248" w:lineRule="exact"/>
        <w:jc w:val="center"/>
        <w:rPr>
          <w:rFonts w:cstheme="minorHAnsi"/>
        </w:rPr>
        <w:sectPr w:rsidR="00370626" w:rsidRPr="00B323AD">
          <w:pgSz w:w="12240" w:h="15840"/>
          <w:pgMar w:top="980" w:right="1720" w:bottom="740" w:left="900" w:header="0" w:footer="556" w:gutter="0"/>
          <w:cols w:space="720"/>
        </w:sectPr>
      </w:pPr>
    </w:p>
    <w:p w:rsidR="00370626" w:rsidRPr="00B323AD" w:rsidRDefault="00370626" w:rsidP="00370626">
      <w:pPr>
        <w:pStyle w:val="Heading2"/>
        <w:spacing w:before="27"/>
        <w:ind w:left="4058" w:right="3279"/>
        <w:jc w:val="center"/>
        <w:rPr>
          <w:rFonts w:asciiTheme="minorHAnsi" w:hAnsiTheme="minorHAnsi" w:cstheme="minorHAnsi"/>
          <w:sz w:val="22"/>
          <w:szCs w:val="22"/>
        </w:rPr>
      </w:pPr>
      <w:r w:rsidRPr="00B323AD">
        <w:rPr>
          <w:rFonts w:asciiTheme="minorHAnsi" w:hAnsiTheme="minorHAnsi" w:cstheme="minorHAnsi"/>
          <w:sz w:val="22"/>
          <w:szCs w:val="22"/>
        </w:rPr>
        <w:lastRenderedPageBreak/>
        <w:t>GRADING RUBRIC B</w:t>
      </w:r>
    </w:p>
    <w:p w:rsidR="00370626" w:rsidRPr="00B323AD" w:rsidRDefault="00370626" w:rsidP="00370626">
      <w:pPr>
        <w:pStyle w:val="BodyText"/>
        <w:spacing w:before="11"/>
        <w:rPr>
          <w:rFonts w:asciiTheme="minorHAnsi" w:hAnsiTheme="minorHAnsi" w:cstheme="minorHAns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370626" w:rsidRPr="00B323AD" w:rsidTr="003416AF">
        <w:trPr>
          <w:trHeight w:val="260"/>
        </w:trPr>
        <w:tc>
          <w:tcPr>
            <w:tcW w:w="9352" w:type="dxa"/>
          </w:tcPr>
          <w:p w:rsidR="00370626" w:rsidRPr="00B323AD" w:rsidRDefault="00370626" w:rsidP="003416AF">
            <w:pPr>
              <w:pStyle w:val="TableParagraph"/>
              <w:spacing w:line="250" w:lineRule="exact"/>
              <w:ind w:left="3192" w:right="3192"/>
              <w:jc w:val="center"/>
              <w:rPr>
                <w:rFonts w:cstheme="minorHAnsi"/>
                <w:b/>
              </w:rPr>
            </w:pPr>
            <w:r w:rsidRPr="00B323AD">
              <w:rPr>
                <w:rFonts w:cstheme="minorHAnsi"/>
                <w:b/>
              </w:rPr>
              <w:t>Practice Assessment</w:t>
            </w:r>
          </w:p>
        </w:tc>
      </w:tr>
      <w:tr w:rsidR="00370626" w:rsidRPr="00B323AD" w:rsidTr="003416AF">
        <w:trPr>
          <w:trHeight w:val="320"/>
        </w:trPr>
        <w:tc>
          <w:tcPr>
            <w:tcW w:w="9352" w:type="dxa"/>
            <w:shd w:val="clear" w:color="auto" w:fill="D9D9D9"/>
          </w:tcPr>
          <w:p w:rsidR="00370626" w:rsidRPr="00B323AD" w:rsidRDefault="00370626" w:rsidP="003416AF">
            <w:pPr>
              <w:pStyle w:val="TableParagraph"/>
              <w:spacing w:line="266" w:lineRule="exact"/>
              <w:ind w:left="3193" w:right="3144"/>
              <w:jc w:val="center"/>
              <w:rPr>
                <w:rFonts w:cstheme="minorHAnsi"/>
                <w:b/>
              </w:rPr>
            </w:pPr>
            <w:r w:rsidRPr="00B323AD">
              <w:rPr>
                <w:rFonts w:cstheme="minorHAnsi"/>
                <w:b/>
              </w:rPr>
              <w:t>5 Percent</w:t>
            </w:r>
          </w:p>
        </w:tc>
      </w:tr>
      <w:tr w:rsidR="00370626" w:rsidRPr="00B323AD" w:rsidTr="003416AF">
        <w:trPr>
          <w:trHeight w:val="1360"/>
        </w:trPr>
        <w:tc>
          <w:tcPr>
            <w:tcW w:w="9352" w:type="dxa"/>
          </w:tcPr>
          <w:p w:rsidR="00370626" w:rsidRPr="00B323AD" w:rsidRDefault="00370626" w:rsidP="003416AF">
            <w:pPr>
              <w:pStyle w:val="TableParagraph"/>
              <w:spacing w:line="268" w:lineRule="exact"/>
              <w:ind w:left="102"/>
              <w:rPr>
                <w:rFonts w:cstheme="minorHAnsi"/>
                <w:b/>
              </w:rPr>
            </w:pPr>
            <w:r w:rsidRPr="00B323AD">
              <w:rPr>
                <w:rFonts w:cstheme="minorHAnsi"/>
                <w:b/>
              </w:rPr>
              <w:t>Complete Practice Assessment A</w:t>
            </w:r>
          </w:p>
          <w:p w:rsidR="00370626" w:rsidRPr="00B323AD" w:rsidRDefault="00370626" w:rsidP="003416AF">
            <w:pPr>
              <w:pStyle w:val="TableParagraph"/>
              <w:ind w:left="102"/>
              <w:rPr>
                <w:rFonts w:cstheme="minorHAnsi"/>
                <w:i/>
              </w:rPr>
            </w:pPr>
            <w:r w:rsidRPr="00B323AD">
              <w:rPr>
                <w:rFonts w:cstheme="minorHAnsi"/>
                <w:i/>
              </w:rPr>
              <w:t>Remediation:</w:t>
            </w:r>
          </w:p>
          <w:p w:rsidR="00370626" w:rsidRPr="00F215C1" w:rsidRDefault="00370626" w:rsidP="00370626">
            <w:pPr>
              <w:pStyle w:val="TableParagraph"/>
              <w:numPr>
                <w:ilvl w:val="0"/>
                <w:numId w:val="8"/>
              </w:numPr>
              <w:tabs>
                <w:tab w:val="left" w:pos="823"/>
                <w:tab w:val="left" w:pos="824"/>
              </w:tabs>
              <w:autoSpaceDE w:val="0"/>
              <w:autoSpaceDN w:val="0"/>
              <w:ind w:right="99"/>
              <w:rPr>
                <w:rFonts w:cstheme="minorHAnsi"/>
                <w:color w:val="FF0000"/>
              </w:rPr>
            </w:pPr>
            <w:r w:rsidRPr="00F215C1">
              <w:rPr>
                <w:rFonts w:cstheme="minorHAnsi"/>
                <w:color w:val="FF0000"/>
              </w:rPr>
              <w:t>Turn in the entire Individual Performance Profile</w:t>
            </w:r>
          </w:p>
          <w:p w:rsidR="00370626" w:rsidRPr="00F215C1" w:rsidRDefault="00370626" w:rsidP="00370626">
            <w:pPr>
              <w:pStyle w:val="TableParagraph"/>
              <w:numPr>
                <w:ilvl w:val="0"/>
                <w:numId w:val="8"/>
              </w:numPr>
              <w:tabs>
                <w:tab w:val="left" w:pos="823"/>
                <w:tab w:val="left" w:pos="824"/>
              </w:tabs>
              <w:autoSpaceDE w:val="0"/>
              <w:autoSpaceDN w:val="0"/>
              <w:ind w:right="99"/>
              <w:rPr>
                <w:rFonts w:cstheme="minorHAnsi"/>
                <w:color w:val="FF0000"/>
              </w:rPr>
            </w:pPr>
            <w:r w:rsidRPr="00F215C1">
              <w:rPr>
                <w:rFonts w:cstheme="minorHAnsi"/>
                <w:i/>
                <w:color w:val="FF0000"/>
              </w:rPr>
              <w:t xml:space="preserve">Complete </w:t>
            </w:r>
            <w:r w:rsidRPr="00F215C1">
              <w:rPr>
                <w:rFonts w:cstheme="minorHAnsi"/>
                <w:color w:val="FF0000"/>
              </w:rPr>
              <w:t>3 critical</w:t>
            </w:r>
            <w:r w:rsidRPr="00F215C1">
              <w:rPr>
                <w:rFonts w:cstheme="minorHAnsi"/>
                <w:color w:val="FF0000"/>
                <w:spacing w:val="-5"/>
              </w:rPr>
              <w:t xml:space="preserve"> </w:t>
            </w:r>
            <w:r w:rsidRPr="00F215C1">
              <w:rPr>
                <w:rFonts w:cstheme="minorHAnsi"/>
                <w:color w:val="FF0000"/>
              </w:rPr>
              <w:t>points to remember or an active learning template for each specific topic missed on the Individual Performance Profile</w:t>
            </w:r>
          </w:p>
          <w:p w:rsidR="00370626" w:rsidRPr="00B323AD" w:rsidRDefault="00370626" w:rsidP="003416AF">
            <w:pPr>
              <w:pStyle w:val="TableParagraph"/>
              <w:tabs>
                <w:tab w:val="left" w:pos="823"/>
                <w:tab w:val="left" w:pos="824"/>
              </w:tabs>
              <w:autoSpaceDE w:val="0"/>
              <w:autoSpaceDN w:val="0"/>
              <w:spacing w:line="270" w:lineRule="atLeast"/>
              <w:ind w:left="463" w:right="819"/>
              <w:rPr>
                <w:rFonts w:cstheme="minorHAnsi"/>
              </w:rPr>
            </w:pPr>
            <w:r w:rsidRPr="00F215C1">
              <w:rPr>
                <w:rFonts w:cstheme="minorHAnsi"/>
                <w:i/>
                <w:color w:val="FF0000"/>
              </w:rPr>
              <w:t>No credit will be awarded if either the above bulleted items are missing.</w:t>
            </w:r>
          </w:p>
        </w:tc>
      </w:tr>
    </w:tbl>
    <w:p w:rsidR="00370626" w:rsidRPr="00B323AD" w:rsidRDefault="00370626" w:rsidP="00370626">
      <w:pPr>
        <w:pStyle w:val="BodyText"/>
        <w:rPr>
          <w:rFonts w:asciiTheme="minorHAnsi" w:hAnsiTheme="minorHAnsi" w:cstheme="minorHAns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370626" w:rsidRPr="00B323AD" w:rsidTr="003416AF">
        <w:trPr>
          <w:trHeight w:val="260"/>
        </w:trPr>
        <w:tc>
          <w:tcPr>
            <w:tcW w:w="9352" w:type="dxa"/>
            <w:gridSpan w:val="4"/>
            <w:shd w:val="clear" w:color="auto" w:fill="D9D9D9"/>
          </w:tcPr>
          <w:p w:rsidR="00370626" w:rsidRPr="00B323AD" w:rsidRDefault="00370626" w:rsidP="003416AF">
            <w:pPr>
              <w:pStyle w:val="TableParagraph"/>
              <w:spacing w:line="248" w:lineRule="exact"/>
              <w:ind w:left="3058"/>
              <w:rPr>
                <w:rFonts w:cstheme="minorHAnsi"/>
                <w:b/>
              </w:rPr>
            </w:pPr>
            <w:r w:rsidRPr="00B323AD">
              <w:rPr>
                <w:rFonts w:cstheme="minorHAnsi"/>
                <w:b/>
              </w:rPr>
              <w:t>Content Mastery Assessment Score</w:t>
            </w:r>
          </w:p>
        </w:tc>
      </w:tr>
      <w:tr w:rsidR="00370626" w:rsidRPr="00B323AD" w:rsidTr="003416AF">
        <w:trPr>
          <w:trHeight w:val="680"/>
        </w:trPr>
        <w:tc>
          <w:tcPr>
            <w:tcW w:w="2338" w:type="dxa"/>
            <w:shd w:val="clear" w:color="auto" w:fill="D9D9D9"/>
          </w:tcPr>
          <w:p w:rsidR="00370626" w:rsidRPr="00B323AD" w:rsidRDefault="00370626" w:rsidP="003416AF">
            <w:pPr>
              <w:pStyle w:val="TableParagraph"/>
              <w:spacing w:line="268" w:lineRule="exact"/>
              <w:ind w:left="134" w:right="132"/>
              <w:jc w:val="center"/>
              <w:rPr>
                <w:rFonts w:cstheme="minorHAnsi"/>
                <w:b/>
              </w:rPr>
            </w:pPr>
            <w:r w:rsidRPr="00B323AD">
              <w:rPr>
                <w:rFonts w:cstheme="minorHAnsi"/>
                <w:b/>
              </w:rPr>
              <w:t>LEVEL 3</w:t>
            </w:r>
          </w:p>
          <w:p w:rsidR="00370626" w:rsidRPr="00B323AD" w:rsidRDefault="00370626" w:rsidP="003416AF">
            <w:pPr>
              <w:pStyle w:val="TableParagraph"/>
              <w:ind w:left="134" w:right="134"/>
              <w:jc w:val="center"/>
              <w:rPr>
                <w:rFonts w:cstheme="minorHAnsi"/>
                <w:b/>
              </w:rPr>
            </w:pPr>
            <w:r w:rsidRPr="00B323AD">
              <w:rPr>
                <w:rFonts w:cstheme="minorHAnsi"/>
                <w:b/>
              </w:rPr>
              <w:t>25 Percent</w:t>
            </w:r>
          </w:p>
        </w:tc>
        <w:tc>
          <w:tcPr>
            <w:tcW w:w="2338" w:type="dxa"/>
            <w:shd w:val="clear" w:color="auto" w:fill="D9D9D9"/>
          </w:tcPr>
          <w:p w:rsidR="00370626" w:rsidRPr="00B323AD" w:rsidRDefault="00370626" w:rsidP="003416AF">
            <w:pPr>
              <w:pStyle w:val="TableParagraph"/>
              <w:spacing w:line="268" w:lineRule="exact"/>
              <w:ind w:left="160" w:right="158"/>
              <w:jc w:val="center"/>
              <w:rPr>
                <w:rFonts w:cstheme="minorHAnsi"/>
                <w:b/>
              </w:rPr>
            </w:pPr>
            <w:r w:rsidRPr="00B323AD">
              <w:rPr>
                <w:rFonts w:cstheme="minorHAnsi"/>
                <w:b/>
              </w:rPr>
              <w:t>LEVEL 2</w:t>
            </w:r>
          </w:p>
          <w:p w:rsidR="00370626" w:rsidRPr="00B323AD" w:rsidRDefault="00370626" w:rsidP="003416AF">
            <w:pPr>
              <w:pStyle w:val="TableParagraph"/>
              <w:ind w:left="159" w:right="159"/>
              <w:jc w:val="center"/>
              <w:rPr>
                <w:rFonts w:cstheme="minorHAnsi"/>
                <w:b/>
              </w:rPr>
            </w:pPr>
            <w:r w:rsidRPr="00B323AD">
              <w:rPr>
                <w:rFonts w:cstheme="minorHAnsi"/>
                <w:b/>
              </w:rPr>
              <w:t>20 Percent</w:t>
            </w:r>
          </w:p>
        </w:tc>
        <w:tc>
          <w:tcPr>
            <w:tcW w:w="2338" w:type="dxa"/>
            <w:shd w:val="clear" w:color="auto" w:fill="D9D9D9"/>
          </w:tcPr>
          <w:p w:rsidR="00370626" w:rsidRPr="00B323AD" w:rsidRDefault="00370626" w:rsidP="003416AF">
            <w:pPr>
              <w:pStyle w:val="TableParagraph"/>
              <w:spacing w:line="268" w:lineRule="exact"/>
              <w:ind w:left="134" w:right="132"/>
              <w:jc w:val="center"/>
              <w:rPr>
                <w:rFonts w:cstheme="minorHAnsi"/>
                <w:b/>
              </w:rPr>
            </w:pPr>
            <w:r w:rsidRPr="00B323AD">
              <w:rPr>
                <w:rFonts w:cstheme="minorHAnsi"/>
                <w:b/>
              </w:rPr>
              <w:t>LEVEL 1</w:t>
            </w:r>
          </w:p>
          <w:p w:rsidR="00370626" w:rsidRPr="00B323AD" w:rsidRDefault="00370626" w:rsidP="003416AF">
            <w:pPr>
              <w:pStyle w:val="TableParagraph"/>
              <w:ind w:left="134" w:right="134"/>
              <w:jc w:val="center"/>
              <w:rPr>
                <w:rFonts w:cstheme="minorHAnsi"/>
                <w:b/>
              </w:rPr>
            </w:pPr>
            <w:r w:rsidRPr="00B323AD">
              <w:rPr>
                <w:rFonts w:cstheme="minorHAnsi"/>
                <w:b/>
              </w:rPr>
              <w:t>15 Percent</w:t>
            </w:r>
          </w:p>
        </w:tc>
        <w:tc>
          <w:tcPr>
            <w:tcW w:w="2338" w:type="dxa"/>
            <w:shd w:val="clear" w:color="auto" w:fill="D9D9D9"/>
          </w:tcPr>
          <w:p w:rsidR="00370626" w:rsidRPr="00B323AD" w:rsidRDefault="00370626" w:rsidP="003416AF">
            <w:pPr>
              <w:pStyle w:val="TableParagraph"/>
              <w:spacing w:line="268" w:lineRule="exact"/>
              <w:ind w:left="159" w:right="159"/>
              <w:jc w:val="center"/>
              <w:rPr>
                <w:rFonts w:cstheme="minorHAnsi"/>
                <w:b/>
              </w:rPr>
            </w:pPr>
            <w:r w:rsidRPr="00B323AD">
              <w:rPr>
                <w:rFonts w:cstheme="minorHAnsi"/>
                <w:b/>
              </w:rPr>
              <w:t>BELOW LEVEL 1</w:t>
            </w:r>
          </w:p>
          <w:p w:rsidR="00370626" w:rsidRPr="00B323AD" w:rsidRDefault="00370626" w:rsidP="003416AF">
            <w:pPr>
              <w:pStyle w:val="TableParagraph"/>
              <w:ind w:left="159" w:right="159"/>
              <w:jc w:val="center"/>
              <w:rPr>
                <w:rFonts w:cstheme="minorHAnsi"/>
                <w:b/>
              </w:rPr>
            </w:pPr>
            <w:r w:rsidRPr="00B323AD">
              <w:rPr>
                <w:rFonts w:cstheme="minorHAnsi"/>
                <w:b/>
              </w:rPr>
              <w:t>10 Percent</w:t>
            </w:r>
          </w:p>
        </w:tc>
      </w:tr>
    </w:tbl>
    <w:p w:rsidR="00370626" w:rsidRPr="00B323AD" w:rsidRDefault="00370626" w:rsidP="00370626">
      <w:pPr>
        <w:pStyle w:val="BodyText"/>
        <w:rPr>
          <w:rFonts w:asciiTheme="minorHAnsi" w:hAnsiTheme="minorHAnsi" w:cstheme="minorHAnsi"/>
          <w:b/>
          <w:sz w:val="22"/>
          <w:szCs w:val="22"/>
        </w:rPr>
      </w:pPr>
    </w:p>
    <w:p w:rsidR="00370626" w:rsidRPr="00B323AD" w:rsidRDefault="00370626" w:rsidP="00370626">
      <w:pPr>
        <w:pStyle w:val="BodyText"/>
        <w:rPr>
          <w:rFonts w:asciiTheme="minorHAnsi" w:hAnsiTheme="minorHAnsi" w:cstheme="minorHAnsi"/>
          <w:b/>
          <w:sz w:val="22"/>
          <w:szCs w:val="22"/>
        </w:rPr>
      </w:pPr>
    </w:p>
    <w:p w:rsidR="00370626" w:rsidRPr="00B323AD" w:rsidRDefault="00370626" w:rsidP="00370626">
      <w:pPr>
        <w:pStyle w:val="BodyText"/>
        <w:spacing w:before="11"/>
        <w:rPr>
          <w:rFonts w:asciiTheme="minorHAnsi" w:hAnsiTheme="minorHAnsi" w:cstheme="minorHAns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370626" w:rsidRPr="00B323AD" w:rsidTr="003416AF">
        <w:trPr>
          <w:trHeight w:val="800"/>
        </w:trPr>
        <w:tc>
          <w:tcPr>
            <w:tcW w:w="9352" w:type="dxa"/>
            <w:gridSpan w:val="4"/>
            <w:shd w:val="clear" w:color="auto" w:fill="D9D9D9"/>
          </w:tcPr>
          <w:p w:rsidR="00370626" w:rsidRPr="00B323AD" w:rsidRDefault="00370626" w:rsidP="003416AF">
            <w:pPr>
              <w:pStyle w:val="TableParagraph"/>
              <w:spacing w:line="268" w:lineRule="exact"/>
              <w:ind w:left="3193" w:right="3192"/>
              <w:jc w:val="center"/>
              <w:rPr>
                <w:rFonts w:cstheme="minorHAnsi"/>
                <w:b/>
              </w:rPr>
            </w:pPr>
            <w:r w:rsidRPr="00B323AD">
              <w:rPr>
                <w:rFonts w:cstheme="minorHAnsi"/>
                <w:b/>
              </w:rPr>
              <w:t>Remediation Required as Noted</w:t>
            </w:r>
          </w:p>
        </w:tc>
      </w:tr>
      <w:tr w:rsidR="00370626" w:rsidRPr="00B323AD" w:rsidTr="003416AF">
        <w:trPr>
          <w:trHeight w:val="680"/>
        </w:trPr>
        <w:tc>
          <w:tcPr>
            <w:tcW w:w="2338" w:type="dxa"/>
            <w:shd w:val="clear" w:color="auto" w:fill="D9D9D9"/>
          </w:tcPr>
          <w:p w:rsidR="00370626" w:rsidRPr="00B323AD" w:rsidRDefault="00370626" w:rsidP="003416AF">
            <w:pPr>
              <w:pStyle w:val="TableParagraph"/>
              <w:ind w:left="689" w:right="142" w:hanging="531"/>
              <w:rPr>
                <w:rFonts w:cstheme="minorHAnsi"/>
                <w:b/>
              </w:rPr>
            </w:pPr>
            <w:r w:rsidRPr="00B323AD">
              <w:rPr>
                <w:rFonts w:cstheme="minorHAnsi"/>
                <w:b/>
              </w:rPr>
              <w:t>Remediation required for Level 3</w:t>
            </w:r>
          </w:p>
        </w:tc>
        <w:tc>
          <w:tcPr>
            <w:tcW w:w="2338" w:type="dxa"/>
            <w:shd w:val="clear" w:color="auto" w:fill="D9D9D9"/>
          </w:tcPr>
          <w:p w:rsidR="00370626" w:rsidRPr="00B323AD" w:rsidRDefault="00370626" w:rsidP="003416AF">
            <w:pPr>
              <w:pStyle w:val="TableParagraph"/>
              <w:ind w:left="689" w:right="142" w:hanging="531"/>
              <w:rPr>
                <w:rFonts w:cstheme="minorHAnsi"/>
                <w:b/>
              </w:rPr>
            </w:pPr>
            <w:r w:rsidRPr="00B323AD">
              <w:rPr>
                <w:rFonts w:cstheme="minorHAnsi"/>
                <w:b/>
              </w:rPr>
              <w:t>Remediation required for Level 2</w:t>
            </w:r>
          </w:p>
        </w:tc>
        <w:tc>
          <w:tcPr>
            <w:tcW w:w="2338" w:type="dxa"/>
            <w:shd w:val="clear" w:color="auto" w:fill="D9D9D9"/>
          </w:tcPr>
          <w:p w:rsidR="00370626" w:rsidRPr="00B323AD" w:rsidRDefault="00370626" w:rsidP="003416AF">
            <w:pPr>
              <w:pStyle w:val="TableParagraph"/>
              <w:ind w:left="689" w:right="142" w:hanging="531"/>
              <w:rPr>
                <w:rFonts w:cstheme="minorHAnsi"/>
                <w:b/>
              </w:rPr>
            </w:pPr>
            <w:r w:rsidRPr="00B323AD">
              <w:rPr>
                <w:rFonts w:cstheme="minorHAnsi"/>
                <w:b/>
              </w:rPr>
              <w:t>Remediation required for Level 1</w:t>
            </w:r>
          </w:p>
        </w:tc>
        <w:tc>
          <w:tcPr>
            <w:tcW w:w="2338" w:type="dxa"/>
            <w:shd w:val="clear" w:color="auto" w:fill="D9D9D9"/>
          </w:tcPr>
          <w:p w:rsidR="00370626" w:rsidRPr="00B323AD" w:rsidRDefault="00370626" w:rsidP="003416AF">
            <w:pPr>
              <w:pStyle w:val="TableParagraph"/>
              <w:ind w:left="559" w:right="142" w:hanging="401"/>
              <w:rPr>
                <w:rFonts w:cstheme="minorHAnsi"/>
                <w:b/>
              </w:rPr>
            </w:pPr>
            <w:r w:rsidRPr="00B323AD">
              <w:rPr>
                <w:rFonts w:cstheme="minorHAnsi"/>
                <w:b/>
              </w:rPr>
              <w:t>Remediation required below level 1</w:t>
            </w:r>
          </w:p>
        </w:tc>
      </w:tr>
      <w:tr w:rsidR="00370626" w:rsidRPr="00B323AD" w:rsidTr="003416AF">
        <w:trPr>
          <w:trHeight w:val="3240"/>
        </w:trPr>
        <w:tc>
          <w:tcPr>
            <w:tcW w:w="2338" w:type="dxa"/>
          </w:tcPr>
          <w:p w:rsidR="00370626" w:rsidRPr="00B323AD" w:rsidRDefault="00370626" w:rsidP="003416AF">
            <w:pPr>
              <w:pStyle w:val="TableParagraph"/>
              <w:spacing w:line="268" w:lineRule="exact"/>
              <w:ind w:left="102"/>
              <w:rPr>
                <w:rFonts w:cstheme="minorHAnsi"/>
                <w:i/>
              </w:rPr>
            </w:pPr>
            <w:r w:rsidRPr="00B323AD">
              <w:rPr>
                <w:rFonts w:cstheme="minorHAnsi"/>
                <w:i/>
              </w:rPr>
              <w:t>Remediation:</w:t>
            </w:r>
          </w:p>
          <w:p w:rsidR="00370626" w:rsidRPr="00B323AD" w:rsidRDefault="00370626" w:rsidP="00370626">
            <w:pPr>
              <w:pStyle w:val="TableParagraph"/>
              <w:numPr>
                <w:ilvl w:val="0"/>
                <w:numId w:val="7"/>
              </w:numPr>
              <w:tabs>
                <w:tab w:val="left" w:pos="823"/>
                <w:tab w:val="left" w:pos="824"/>
              </w:tabs>
              <w:autoSpaceDE w:val="0"/>
              <w:autoSpaceDN w:val="0"/>
              <w:ind w:right="289"/>
              <w:rPr>
                <w:rFonts w:cstheme="minorHAnsi"/>
              </w:rPr>
            </w:pPr>
            <w:r w:rsidRPr="00B323AD">
              <w:rPr>
                <w:rFonts w:cstheme="minorHAnsi"/>
              </w:rPr>
              <w:t>Minimum 1 hour Focused Review</w:t>
            </w:r>
          </w:p>
          <w:p w:rsidR="00370626" w:rsidRPr="00B323AD" w:rsidRDefault="00370626" w:rsidP="00370626">
            <w:pPr>
              <w:pStyle w:val="TableParagraph"/>
              <w:numPr>
                <w:ilvl w:val="0"/>
                <w:numId w:val="7"/>
              </w:numPr>
              <w:tabs>
                <w:tab w:val="left" w:pos="823"/>
                <w:tab w:val="left" w:pos="824"/>
              </w:tabs>
              <w:autoSpaceDE w:val="0"/>
              <w:autoSpaceDN w:val="0"/>
              <w:ind w:right="191"/>
              <w:rPr>
                <w:rFonts w:cstheme="minorHAnsi"/>
              </w:rPr>
            </w:pPr>
            <w:r w:rsidRPr="00B323AD">
              <w:rPr>
                <w:rFonts w:cstheme="minorHAnsi"/>
              </w:rPr>
              <w:t>For each topic missed, complete an active learning template and/or 3 critical points</w:t>
            </w:r>
          </w:p>
          <w:p w:rsidR="00370626" w:rsidRPr="00B323AD" w:rsidRDefault="00370626" w:rsidP="003416AF">
            <w:pPr>
              <w:pStyle w:val="TableParagraph"/>
              <w:spacing w:before="2" w:line="249" w:lineRule="exact"/>
              <w:ind w:left="823"/>
              <w:rPr>
                <w:rFonts w:cstheme="minorHAnsi"/>
              </w:rPr>
            </w:pPr>
            <w:r w:rsidRPr="00B323AD">
              <w:rPr>
                <w:rFonts w:cstheme="minorHAnsi"/>
              </w:rPr>
              <w:t>to remember</w:t>
            </w:r>
          </w:p>
        </w:tc>
        <w:tc>
          <w:tcPr>
            <w:tcW w:w="2338" w:type="dxa"/>
          </w:tcPr>
          <w:p w:rsidR="00370626" w:rsidRPr="00B323AD" w:rsidRDefault="00370626" w:rsidP="003416AF">
            <w:pPr>
              <w:pStyle w:val="TableParagraph"/>
              <w:spacing w:line="268" w:lineRule="exact"/>
              <w:ind w:left="103"/>
              <w:rPr>
                <w:rFonts w:cstheme="minorHAnsi"/>
                <w:i/>
              </w:rPr>
            </w:pPr>
            <w:r w:rsidRPr="00B323AD">
              <w:rPr>
                <w:rFonts w:cstheme="minorHAnsi"/>
                <w:i/>
              </w:rPr>
              <w:t>Remediation:</w:t>
            </w:r>
          </w:p>
          <w:p w:rsidR="00370626" w:rsidRPr="00B323AD" w:rsidRDefault="00370626" w:rsidP="00370626">
            <w:pPr>
              <w:pStyle w:val="TableParagraph"/>
              <w:numPr>
                <w:ilvl w:val="0"/>
                <w:numId w:val="6"/>
              </w:numPr>
              <w:tabs>
                <w:tab w:val="left" w:pos="823"/>
                <w:tab w:val="left" w:pos="824"/>
              </w:tabs>
              <w:autoSpaceDE w:val="0"/>
              <w:autoSpaceDN w:val="0"/>
              <w:ind w:right="290"/>
              <w:rPr>
                <w:rFonts w:cstheme="minorHAnsi"/>
              </w:rPr>
            </w:pPr>
            <w:r w:rsidRPr="00B323AD">
              <w:rPr>
                <w:rFonts w:cstheme="minorHAnsi"/>
              </w:rPr>
              <w:t>Minimum 2 hour Focused Review</w:t>
            </w:r>
          </w:p>
          <w:p w:rsidR="00370626" w:rsidRPr="00B323AD" w:rsidRDefault="00370626" w:rsidP="00370626">
            <w:pPr>
              <w:pStyle w:val="TableParagraph"/>
              <w:numPr>
                <w:ilvl w:val="0"/>
                <w:numId w:val="6"/>
              </w:numPr>
              <w:tabs>
                <w:tab w:val="left" w:pos="823"/>
                <w:tab w:val="left" w:pos="824"/>
              </w:tabs>
              <w:autoSpaceDE w:val="0"/>
              <w:autoSpaceDN w:val="0"/>
              <w:ind w:right="191"/>
              <w:rPr>
                <w:rFonts w:cstheme="minorHAnsi"/>
              </w:rPr>
            </w:pPr>
            <w:r w:rsidRPr="00B323AD">
              <w:rPr>
                <w:rFonts w:cstheme="minorHAnsi"/>
              </w:rPr>
              <w:t>For each topic missed, complete an active learning template and/or 3 critical points</w:t>
            </w:r>
          </w:p>
          <w:p w:rsidR="00370626" w:rsidRPr="00B323AD" w:rsidRDefault="00370626" w:rsidP="003416AF">
            <w:pPr>
              <w:pStyle w:val="TableParagraph"/>
              <w:spacing w:before="2" w:line="249" w:lineRule="exact"/>
              <w:ind w:left="823"/>
              <w:rPr>
                <w:rFonts w:cstheme="minorHAnsi"/>
              </w:rPr>
            </w:pPr>
            <w:r w:rsidRPr="00B323AD">
              <w:rPr>
                <w:rFonts w:cstheme="minorHAnsi"/>
              </w:rPr>
              <w:t>to remember</w:t>
            </w:r>
          </w:p>
        </w:tc>
        <w:tc>
          <w:tcPr>
            <w:tcW w:w="2338" w:type="dxa"/>
          </w:tcPr>
          <w:p w:rsidR="00370626" w:rsidRPr="00B323AD" w:rsidRDefault="00370626" w:rsidP="003416AF">
            <w:pPr>
              <w:pStyle w:val="TableParagraph"/>
              <w:spacing w:line="268" w:lineRule="exact"/>
              <w:ind w:left="103"/>
              <w:rPr>
                <w:rFonts w:cstheme="minorHAnsi"/>
                <w:i/>
              </w:rPr>
            </w:pPr>
            <w:r w:rsidRPr="00B323AD">
              <w:rPr>
                <w:rFonts w:cstheme="minorHAnsi"/>
                <w:i/>
              </w:rPr>
              <w:t>Remediation:</w:t>
            </w:r>
          </w:p>
          <w:p w:rsidR="00370626" w:rsidRPr="00B323AD" w:rsidRDefault="00370626" w:rsidP="00370626">
            <w:pPr>
              <w:pStyle w:val="TableParagraph"/>
              <w:numPr>
                <w:ilvl w:val="0"/>
                <w:numId w:val="5"/>
              </w:numPr>
              <w:tabs>
                <w:tab w:val="left" w:pos="823"/>
                <w:tab w:val="left" w:pos="824"/>
              </w:tabs>
              <w:autoSpaceDE w:val="0"/>
              <w:autoSpaceDN w:val="0"/>
              <w:ind w:right="290"/>
              <w:rPr>
                <w:rFonts w:cstheme="minorHAnsi"/>
              </w:rPr>
            </w:pPr>
            <w:r w:rsidRPr="00B323AD">
              <w:rPr>
                <w:rFonts w:cstheme="minorHAnsi"/>
              </w:rPr>
              <w:t>Minimum 3 hour Focused Review</w:t>
            </w:r>
          </w:p>
          <w:p w:rsidR="00370626" w:rsidRPr="00B323AD" w:rsidRDefault="00370626" w:rsidP="00370626">
            <w:pPr>
              <w:pStyle w:val="TableParagraph"/>
              <w:numPr>
                <w:ilvl w:val="0"/>
                <w:numId w:val="5"/>
              </w:numPr>
              <w:tabs>
                <w:tab w:val="left" w:pos="823"/>
                <w:tab w:val="left" w:pos="824"/>
              </w:tabs>
              <w:autoSpaceDE w:val="0"/>
              <w:autoSpaceDN w:val="0"/>
              <w:ind w:right="191"/>
              <w:rPr>
                <w:rFonts w:cstheme="minorHAnsi"/>
              </w:rPr>
            </w:pPr>
            <w:r w:rsidRPr="00B323AD">
              <w:rPr>
                <w:rFonts w:cstheme="minorHAnsi"/>
              </w:rPr>
              <w:t>For each topic missed, complete an active learning template and/or 3 critical points</w:t>
            </w:r>
          </w:p>
          <w:p w:rsidR="00370626" w:rsidRPr="00B323AD" w:rsidRDefault="00370626" w:rsidP="003416AF">
            <w:pPr>
              <w:pStyle w:val="TableParagraph"/>
              <w:spacing w:before="2" w:line="249" w:lineRule="exact"/>
              <w:ind w:left="823"/>
              <w:rPr>
                <w:rFonts w:cstheme="minorHAnsi"/>
              </w:rPr>
            </w:pPr>
            <w:r w:rsidRPr="00B323AD">
              <w:rPr>
                <w:rFonts w:cstheme="minorHAnsi"/>
              </w:rPr>
              <w:t>to remember</w:t>
            </w:r>
          </w:p>
        </w:tc>
        <w:tc>
          <w:tcPr>
            <w:tcW w:w="2338" w:type="dxa"/>
          </w:tcPr>
          <w:p w:rsidR="00370626" w:rsidRPr="00B323AD" w:rsidRDefault="00370626" w:rsidP="003416AF">
            <w:pPr>
              <w:pStyle w:val="TableParagraph"/>
              <w:spacing w:line="268" w:lineRule="exact"/>
              <w:ind w:left="103"/>
              <w:rPr>
                <w:rFonts w:cstheme="minorHAnsi"/>
                <w:i/>
              </w:rPr>
            </w:pPr>
            <w:r w:rsidRPr="00B323AD">
              <w:rPr>
                <w:rFonts w:cstheme="minorHAnsi"/>
                <w:i/>
              </w:rPr>
              <w:t>Remediation:</w:t>
            </w:r>
          </w:p>
          <w:p w:rsidR="00370626" w:rsidRPr="00B323AD" w:rsidRDefault="00370626" w:rsidP="00370626">
            <w:pPr>
              <w:pStyle w:val="TableParagraph"/>
              <w:numPr>
                <w:ilvl w:val="0"/>
                <w:numId w:val="4"/>
              </w:numPr>
              <w:tabs>
                <w:tab w:val="left" w:pos="823"/>
                <w:tab w:val="left" w:pos="824"/>
              </w:tabs>
              <w:autoSpaceDE w:val="0"/>
              <w:autoSpaceDN w:val="0"/>
              <w:ind w:right="290"/>
              <w:rPr>
                <w:rFonts w:cstheme="minorHAnsi"/>
              </w:rPr>
            </w:pPr>
            <w:r w:rsidRPr="00B323AD">
              <w:rPr>
                <w:rFonts w:cstheme="minorHAnsi"/>
              </w:rPr>
              <w:t>Minimum 4 hour Focused Review</w:t>
            </w:r>
          </w:p>
          <w:p w:rsidR="00370626" w:rsidRPr="00B323AD" w:rsidRDefault="00370626" w:rsidP="00370626">
            <w:pPr>
              <w:pStyle w:val="TableParagraph"/>
              <w:numPr>
                <w:ilvl w:val="0"/>
                <w:numId w:val="4"/>
              </w:numPr>
              <w:tabs>
                <w:tab w:val="left" w:pos="823"/>
                <w:tab w:val="left" w:pos="824"/>
              </w:tabs>
              <w:autoSpaceDE w:val="0"/>
              <w:autoSpaceDN w:val="0"/>
              <w:ind w:right="191"/>
              <w:rPr>
                <w:rFonts w:cstheme="minorHAnsi"/>
              </w:rPr>
            </w:pPr>
            <w:r w:rsidRPr="00B323AD">
              <w:rPr>
                <w:rFonts w:cstheme="minorHAnsi"/>
              </w:rPr>
              <w:t>For each topic missed, complete an active learning template and/or 3 critical points</w:t>
            </w:r>
          </w:p>
          <w:p w:rsidR="00370626" w:rsidRPr="00B323AD" w:rsidRDefault="00370626" w:rsidP="003416AF">
            <w:pPr>
              <w:pStyle w:val="TableParagraph"/>
              <w:spacing w:before="2" w:line="249" w:lineRule="exact"/>
              <w:ind w:left="823"/>
              <w:rPr>
                <w:rFonts w:cstheme="minorHAnsi"/>
              </w:rPr>
            </w:pPr>
            <w:r w:rsidRPr="00B323AD">
              <w:rPr>
                <w:rFonts w:cstheme="minorHAnsi"/>
              </w:rPr>
              <w:t>to remember</w:t>
            </w:r>
          </w:p>
        </w:tc>
      </w:tr>
      <w:tr w:rsidR="00370626" w:rsidRPr="00B323AD" w:rsidTr="003416AF">
        <w:trPr>
          <w:trHeight w:val="260"/>
        </w:trPr>
        <w:tc>
          <w:tcPr>
            <w:tcW w:w="2338" w:type="dxa"/>
            <w:shd w:val="clear" w:color="auto" w:fill="D9D9D9"/>
          </w:tcPr>
          <w:p w:rsidR="00370626" w:rsidRPr="00B323AD" w:rsidRDefault="00370626" w:rsidP="003416AF">
            <w:pPr>
              <w:pStyle w:val="TableParagraph"/>
              <w:spacing w:line="248" w:lineRule="exact"/>
              <w:ind w:left="134" w:right="132"/>
              <w:jc w:val="center"/>
              <w:rPr>
                <w:rFonts w:cstheme="minorHAnsi"/>
                <w:b/>
              </w:rPr>
            </w:pPr>
            <w:r w:rsidRPr="00B323AD">
              <w:rPr>
                <w:rFonts w:cstheme="minorHAnsi"/>
                <w:b/>
              </w:rPr>
              <w:t>5 Percent</w:t>
            </w:r>
          </w:p>
        </w:tc>
        <w:tc>
          <w:tcPr>
            <w:tcW w:w="2338" w:type="dxa"/>
            <w:shd w:val="clear" w:color="auto" w:fill="D9D9D9"/>
          </w:tcPr>
          <w:p w:rsidR="00370626" w:rsidRPr="00B323AD" w:rsidRDefault="00370626" w:rsidP="003416AF">
            <w:pPr>
              <w:pStyle w:val="TableParagraph"/>
              <w:spacing w:line="248" w:lineRule="exact"/>
              <w:ind w:left="160" w:right="158"/>
              <w:jc w:val="center"/>
              <w:rPr>
                <w:rFonts w:cstheme="minorHAnsi"/>
                <w:b/>
              </w:rPr>
            </w:pPr>
            <w:r w:rsidRPr="00B323AD">
              <w:rPr>
                <w:rFonts w:cstheme="minorHAnsi"/>
                <w:b/>
              </w:rPr>
              <w:t>5 Percent</w:t>
            </w:r>
          </w:p>
        </w:tc>
        <w:tc>
          <w:tcPr>
            <w:tcW w:w="2338" w:type="dxa"/>
            <w:shd w:val="clear" w:color="auto" w:fill="D9D9D9"/>
          </w:tcPr>
          <w:p w:rsidR="00370626" w:rsidRPr="00B323AD" w:rsidRDefault="00370626" w:rsidP="003416AF">
            <w:pPr>
              <w:pStyle w:val="TableParagraph"/>
              <w:spacing w:line="248" w:lineRule="exact"/>
              <w:ind w:left="134" w:right="132"/>
              <w:jc w:val="center"/>
              <w:rPr>
                <w:rFonts w:cstheme="minorHAnsi"/>
                <w:b/>
              </w:rPr>
            </w:pPr>
            <w:r w:rsidRPr="00B323AD">
              <w:rPr>
                <w:rFonts w:cstheme="minorHAnsi"/>
                <w:b/>
              </w:rPr>
              <w:t>5 Percent</w:t>
            </w:r>
          </w:p>
        </w:tc>
        <w:tc>
          <w:tcPr>
            <w:tcW w:w="2338" w:type="dxa"/>
            <w:shd w:val="clear" w:color="auto" w:fill="D9D9D9"/>
          </w:tcPr>
          <w:p w:rsidR="00370626" w:rsidRPr="00B323AD" w:rsidRDefault="00370626" w:rsidP="003416AF">
            <w:pPr>
              <w:pStyle w:val="TableParagraph"/>
              <w:spacing w:line="248" w:lineRule="exact"/>
              <w:ind w:left="160" w:right="158"/>
              <w:jc w:val="center"/>
              <w:rPr>
                <w:rFonts w:cstheme="minorHAnsi"/>
                <w:b/>
              </w:rPr>
            </w:pPr>
            <w:r w:rsidRPr="00B323AD">
              <w:rPr>
                <w:rFonts w:cstheme="minorHAnsi"/>
                <w:b/>
              </w:rPr>
              <w:t>5 Percent</w:t>
            </w:r>
          </w:p>
        </w:tc>
      </w:tr>
      <w:tr w:rsidR="00370626" w:rsidRPr="00B323AD" w:rsidTr="003416AF">
        <w:trPr>
          <w:trHeight w:val="260"/>
        </w:trPr>
        <w:tc>
          <w:tcPr>
            <w:tcW w:w="9352" w:type="dxa"/>
            <w:gridSpan w:val="4"/>
          </w:tcPr>
          <w:p w:rsidR="00370626" w:rsidRPr="00B323AD" w:rsidRDefault="00370626" w:rsidP="003416AF">
            <w:pPr>
              <w:pStyle w:val="TableParagraph"/>
              <w:rPr>
                <w:rFonts w:cstheme="minorHAnsi"/>
              </w:rPr>
            </w:pPr>
          </w:p>
        </w:tc>
      </w:tr>
      <w:tr w:rsidR="00370626" w:rsidRPr="00B323AD" w:rsidTr="003416AF">
        <w:trPr>
          <w:trHeight w:val="260"/>
        </w:trPr>
        <w:tc>
          <w:tcPr>
            <w:tcW w:w="2338" w:type="dxa"/>
          </w:tcPr>
          <w:p w:rsidR="00370626" w:rsidRPr="00B323AD" w:rsidRDefault="00370626" w:rsidP="003416AF">
            <w:pPr>
              <w:pStyle w:val="TableParagraph"/>
              <w:spacing w:line="248" w:lineRule="exact"/>
              <w:ind w:left="134" w:right="133"/>
              <w:jc w:val="center"/>
              <w:rPr>
                <w:rFonts w:cstheme="minorHAnsi"/>
                <w:b/>
              </w:rPr>
            </w:pPr>
            <w:r w:rsidRPr="00B323AD">
              <w:rPr>
                <w:rFonts w:cstheme="minorHAnsi"/>
                <w:b/>
              </w:rPr>
              <w:t>Total Percent = 35/35</w:t>
            </w:r>
          </w:p>
        </w:tc>
        <w:tc>
          <w:tcPr>
            <w:tcW w:w="2338" w:type="dxa"/>
          </w:tcPr>
          <w:p w:rsidR="00370626" w:rsidRPr="00B323AD" w:rsidRDefault="00370626" w:rsidP="003416AF">
            <w:pPr>
              <w:pStyle w:val="TableParagraph"/>
              <w:spacing w:line="248" w:lineRule="exact"/>
              <w:ind w:left="160" w:right="159"/>
              <w:jc w:val="center"/>
              <w:rPr>
                <w:rFonts w:cstheme="minorHAnsi"/>
                <w:b/>
              </w:rPr>
            </w:pPr>
            <w:r w:rsidRPr="00B323AD">
              <w:rPr>
                <w:rFonts w:cstheme="minorHAnsi"/>
                <w:b/>
              </w:rPr>
              <w:t>Total Percent = 30/35</w:t>
            </w:r>
          </w:p>
        </w:tc>
        <w:tc>
          <w:tcPr>
            <w:tcW w:w="2338" w:type="dxa"/>
          </w:tcPr>
          <w:p w:rsidR="00370626" w:rsidRPr="00B323AD" w:rsidRDefault="00370626" w:rsidP="003416AF">
            <w:pPr>
              <w:pStyle w:val="TableParagraph"/>
              <w:spacing w:line="248" w:lineRule="exact"/>
              <w:ind w:left="134" w:right="135"/>
              <w:jc w:val="center"/>
              <w:rPr>
                <w:rFonts w:cstheme="minorHAnsi"/>
                <w:b/>
              </w:rPr>
            </w:pPr>
            <w:r w:rsidRPr="00B323AD">
              <w:rPr>
                <w:rFonts w:cstheme="minorHAnsi"/>
                <w:b/>
              </w:rPr>
              <w:t>Total Percent  = 25/35</w:t>
            </w:r>
          </w:p>
        </w:tc>
        <w:tc>
          <w:tcPr>
            <w:tcW w:w="2338" w:type="dxa"/>
          </w:tcPr>
          <w:p w:rsidR="00370626" w:rsidRPr="00B323AD" w:rsidRDefault="00370626" w:rsidP="003416AF">
            <w:pPr>
              <w:pStyle w:val="TableParagraph"/>
              <w:spacing w:line="248" w:lineRule="exact"/>
              <w:ind w:left="160" w:right="159"/>
              <w:jc w:val="center"/>
              <w:rPr>
                <w:rFonts w:cstheme="minorHAnsi"/>
                <w:b/>
              </w:rPr>
            </w:pPr>
            <w:r w:rsidRPr="00B323AD">
              <w:rPr>
                <w:rFonts w:cstheme="minorHAnsi"/>
                <w:b/>
              </w:rPr>
              <w:t>Total Percent = 20/35</w:t>
            </w:r>
          </w:p>
        </w:tc>
      </w:tr>
    </w:tbl>
    <w:p w:rsidR="00370626" w:rsidRPr="00B323AD" w:rsidRDefault="00370626" w:rsidP="00370626">
      <w:pPr>
        <w:pStyle w:val="BodyText"/>
        <w:spacing w:before="11"/>
        <w:rPr>
          <w:rFonts w:asciiTheme="minorHAnsi" w:hAnsiTheme="minorHAnsi" w:cstheme="minorHAnsi"/>
          <w:b/>
          <w:sz w:val="22"/>
          <w:szCs w:val="22"/>
        </w:rPr>
      </w:pPr>
    </w:p>
    <w:p w:rsidR="00370626" w:rsidRPr="00B323AD" w:rsidRDefault="00370626" w:rsidP="00370626">
      <w:pPr>
        <w:pStyle w:val="BodyText"/>
        <w:ind w:left="107"/>
        <w:rPr>
          <w:rFonts w:asciiTheme="minorHAnsi" w:hAnsiTheme="minorHAnsi" w:cstheme="minorHAnsi"/>
          <w:sz w:val="22"/>
          <w:szCs w:val="22"/>
        </w:rPr>
      </w:pPr>
      <w:r w:rsidRPr="00B323AD">
        <w:rPr>
          <w:rFonts w:asciiTheme="minorHAnsi" w:hAnsiTheme="minorHAnsi" w:cstheme="minorHAnsi"/>
          <w:sz w:val="22"/>
          <w:szCs w:val="22"/>
        </w:rPr>
        <w:t>NRSE 4570 and NRSE 4580 are taught in 7 week blocks. These courses will use the ATI Maternal Newborn Assessment and the Nursing Care of Children Assessment along with remediation as the final exam.</w:t>
      </w:r>
    </w:p>
    <w:p w:rsidR="00370626" w:rsidRPr="00B323AD" w:rsidRDefault="00370626" w:rsidP="00370626">
      <w:pPr>
        <w:rPr>
          <w:rFonts w:cstheme="minorHAnsi"/>
        </w:rPr>
        <w:sectPr w:rsidR="00370626" w:rsidRPr="00B323AD">
          <w:footerReference w:type="default" r:id="rId5"/>
          <w:pgSz w:w="12240" w:h="15840"/>
          <w:pgMar w:top="980" w:right="1680" w:bottom="740" w:left="900" w:header="0" w:footer="556" w:gutter="0"/>
          <w:cols w:space="720"/>
        </w:sectPr>
      </w:pPr>
    </w:p>
    <w:p w:rsidR="00370626" w:rsidRPr="00B323AD" w:rsidRDefault="00370626" w:rsidP="00370626">
      <w:pPr>
        <w:pStyle w:val="Heading2"/>
        <w:spacing w:before="27"/>
        <w:ind w:left="4063" w:right="3503"/>
        <w:jc w:val="center"/>
        <w:rPr>
          <w:rFonts w:asciiTheme="minorHAnsi" w:hAnsiTheme="minorHAnsi" w:cstheme="minorHAnsi"/>
          <w:sz w:val="22"/>
          <w:szCs w:val="22"/>
        </w:rPr>
      </w:pPr>
      <w:r w:rsidRPr="00B323AD">
        <w:rPr>
          <w:rFonts w:asciiTheme="minorHAnsi" w:hAnsiTheme="minorHAnsi" w:cstheme="minorHAnsi"/>
          <w:sz w:val="22"/>
          <w:szCs w:val="22"/>
        </w:rPr>
        <w:lastRenderedPageBreak/>
        <w:t>GRADING RUBRIC C</w:t>
      </w:r>
    </w:p>
    <w:p w:rsidR="00370626" w:rsidRPr="00B323AD" w:rsidRDefault="00370626" w:rsidP="00370626">
      <w:pPr>
        <w:pStyle w:val="BodyText"/>
        <w:spacing w:before="11"/>
        <w:rPr>
          <w:rFonts w:asciiTheme="minorHAnsi" w:hAnsiTheme="minorHAnsi" w:cstheme="minorHAns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7"/>
        <w:gridCol w:w="3345"/>
      </w:tblGrid>
      <w:tr w:rsidR="00370626" w:rsidRPr="00B323AD" w:rsidTr="003416AF">
        <w:trPr>
          <w:trHeight w:val="520"/>
        </w:trPr>
        <w:tc>
          <w:tcPr>
            <w:tcW w:w="6007" w:type="dxa"/>
            <w:shd w:val="clear" w:color="auto" w:fill="D9D9D9"/>
          </w:tcPr>
          <w:p w:rsidR="00370626" w:rsidRPr="00B323AD" w:rsidRDefault="00370626" w:rsidP="003416AF">
            <w:pPr>
              <w:pStyle w:val="TableParagraph"/>
              <w:spacing w:line="268" w:lineRule="exact"/>
              <w:ind w:left="1292" w:right="1292"/>
              <w:jc w:val="center"/>
              <w:rPr>
                <w:rFonts w:cstheme="minorHAnsi"/>
                <w:b/>
              </w:rPr>
            </w:pPr>
            <w:r w:rsidRPr="00B323AD">
              <w:rPr>
                <w:rFonts w:cstheme="minorHAnsi"/>
                <w:b/>
              </w:rPr>
              <w:t>Practice Assessment A</w:t>
            </w:r>
          </w:p>
          <w:p w:rsidR="00370626" w:rsidRPr="00B323AD" w:rsidRDefault="00370626" w:rsidP="003416AF">
            <w:pPr>
              <w:pStyle w:val="TableParagraph"/>
              <w:spacing w:line="268" w:lineRule="exact"/>
              <w:ind w:left="1292" w:right="1292"/>
              <w:jc w:val="center"/>
              <w:rPr>
                <w:rFonts w:cstheme="minorHAnsi"/>
                <w:b/>
                <w:color w:val="00B0F0"/>
              </w:rPr>
            </w:pPr>
            <w:r w:rsidRPr="00B323AD">
              <w:rPr>
                <w:rFonts w:cstheme="minorHAnsi"/>
                <w:b/>
                <w:color w:val="FF0000"/>
              </w:rPr>
              <w:t>1 Percent</w:t>
            </w:r>
          </w:p>
        </w:tc>
        <w:tc>
          <w:tcPr>
            <w:tcW w:w="3345" w:type="dxa"/>
            <w:shd w:val="clear" w:color="auto" w:fill="D9D9D9"/>
          </w:tcPr>
          <w:p w:rsidR="00370626" w:rsidRPr="00B323AD" w:rsidRDefault="00370626" w:rsidP="003416AF">
            <w:pPr>
              <w:pStyle w:val="TableParagraph"/>
              <w:spacing w:line="268" w:lineRule="exact"/>
              <w:ind w:left="1292" w:right="1292"/>
              <w:jc w:val="center"/>
              <w:rPr>
                <w:rFonts w:cstheme="minorHAnsi"/>
                <w:b/>
              </w:rPr>
            </w:pPr>
            <w:r w:rsidRPr="00B323AD">
              <w:rPr>
                <w:rFonts w:cstheme="minorHAnsi"/>
                <w:b/>
              </w:rPr>
              <w:t>Practice Assessment B</w:t>
            </w:r>
          </w:p>
          <w:p w:rsidR="00370626" w:rsidRPr="00B323AD" w:rsidRDefault="00370626" w:rsidP="003416AF">
            <w:pPr>
              <w:pStyle w:val="TableParagraph"/>
              <w:spacing w:line="268" w:lineRule="exact"/>
              <w:ind w:left="1292" w:right="1292"/>
              <w:jc w:val="center"/>
              <w:rPr>
                <w:rFonts w:cstheme="minorHAnsi"/>
                <w:b/>
              </w:rPr>
            </w:pPr>
            <w:r w:rsidRPr="00B323AD">
              <w:rPr>
                <w:rFonts w:cstheme="minorHAnsi"/>
                <w:b/>
              </w:rPr>
              <w:t>1 Percent</w:t>
            </w:r>
          </w:p>
        </w:tc>
      </w:tr>
      <w:tr w:rsidR="00370626" w:rsidRPr="00B323AD" w:rsidTr="003416AF">
        <w:trPr>
          <w:trHeight w:val="520"/>
        </w:trPr>
        <w:tc>
          <w:tcPr>
            <w:tcW w:w="6007" w:type="dxa"/>
            <w:shd w:val="clear" w:color="auto" w:fill="D9D9D9"/>
          </w:tcPr>
          <w:p w:rsidR="00370626" w:rsidRPr="00B323AD" w:rsidRDefault="00370626" w:rsidP="003416AF">
            <w:pPr>
              <w:pStyle w:val="TableParagraph"/>
              <w:spacing w:line="268" w:lineRule="exact"/>
              <w:ind w:left="1292" w:right="1291"/>
              <w:jc w:val="center"/>
              <w:rPr>
                <w:rFonts w:cstheme="minorHAnsi"/>
                <w:b/>
                <w:color w:val="FF0000"/>
              </w:rPr>
            </w:pPr>
            <w:r w:rsidRPr="00B323AD">
              <w:rPr>
                <w:rFonts w:cstheme="minorHAnsi"/>
                <w:b/>
                <w:color w:val="FF0000"/>
              </w:rPr>
              <w:t xml:space="preserve">Remediation </w:t>
            </w:r>
          </w:p>
          <w:p w:rsidR="00370626" w:rsidRPr="00B323AD" w:rsidRDefault="00370626" w:rsidP="003416AF">
            <w:pPr>
              <w:pStyle w:val="TableParagraph"/>
              <w:spacing w:line="268" w:lineRule="exact"/>
              <w:ind w:left="1292" w:right="1291"/>
              <w:jc w:val="center"/>
              <w:rPr>
                <w:rFonts w:cstheme="minorHAnsi"/>
                <w:b/>
                <w:color w:val="00B0F0"/>
              </w:rPr>
            </w:pPr>
            <w:r w:rsidRPr="00B323AD">
              <w:rPr>
                <w:rFonts w:cstheme="minorHAnsi"/>
                <w:b/>
                <w:color w:val="FF0000"/>
              </w:rPr>
              <w:t>4 Percent</w:t>
            </w:r>
          </w:p>
        </w:tc>
        <w:tc>
          <w:tcPr>
            <w:tcW w:w="3345" w:type="dxa"/>
            <w:shd w:val="clear" w:color="auto" w:fill="D9D9D9"/>
          </w:tcPr>
          <w:p w:rsidR="00370626" w:rsidRPr="00B323AD" w:rsidRDefault="00370626" w:rsidP="003416AF">
            <w:pPr>
              <w:pStyle w:val="TableParagraph"/>
              <w:spacing w:line="268" w:lineRule="exact"/>
              <w:ind w:left="1292" w:right="1291"/>
              <w:jc w:val="center"/>
              <w:rPr>
                <w:rFonts w:cstheme="minorHAnsi"/>
                <w:b/>
                <w:strike/>
              </w:rPr>
            </w:pPr>
          </w:p>
        </w:tc>
      </w:tr>
      <w:tr w:rsidR="00370626" w:rsidRPr="00B323AD" w:rsidTr="003416AF">
        <w:trPr>
          <w:trHeight w:val="1620"/>
        </w:trPr>
        <w:tc>
          <w:tcPr>
            <w:tcW w:w="6007" w:type="dxa"/>
          </w:tcPr>
          <w:p w:rsidR="00370626" w:rsidRPr="00B323AD" w:rsidRDefault="00370626" w:rsidP="003416AF">
            <w:pPr>
              <w:pStyle w:val="TableParagraph"/>
              <w:spacing w:line="268" w:lineRule="exact"/>
              <w:ind w:left="102"/>
              <w:rPr>
                <w:rFonts w:cstheme="minorHAnsi"/>
                <w:b/>
              </w:rPr>
            </w:pPr>
            <w:r w:rsidRPr="00B323AD">
              <w:rPr>
                <w:rFonts w:cstheme="minorHAnsi"/>
                <w:b/>
              </w:rPr>
              <w:t>Complete Practice Assessment A</w:t>
            </w:r>
          </w:p>
          <w:p w:rsidR="00370626" w:rsidRPr="00B323AD" w:rsidRDefault="00370626" w:rsidP="003416AF">
            <w:pPr>
              <w:pStyle w:val="TableParagraph"/>
              <w:ind w:left="102"/>
              <w:rPr>
                <w:rFonts w:cstheme="minorHAnsi"/>
                <w:i/>
              </w:rPr>
            </w:pPr>
            <w:r w:rsidRPr="00B323AD">
              <w:rPr>
                <w:rFonts w:cstheme="minorHAnsi"/>
                <w:i/>
              </w:rPr>
              <w:t xml:space="preserve">Remediation </w:t>
            </w:r>
            <w:r w:rsidRPr="00B323AD">
              <w:rPr>
                <w:rFonts w:cstheme="minorHAnsi"/>
                <w:i/>
                <w:color w:val="FF0000"/>
              </w:rPr>
              <w:t>Required</w:t>
            </w:r>
            <w:r w:rsidRPr="00B323AD">
              <w:rPr>
                <w:rFonts w:cstheme="minorHAnsi"/>
                <w:i/>
              </w:rPr>
              <w:t>:</w:t>
            </w:r>
          </w:p>
          <w:p w:rsidR="00370626" w:rsidRPr="00F215C1" w:rsidRDefault="00370626" w:rsidP="00370626">
            <w:pPr>
              <w:pStyle w:val="TableParagraph"/>
              <w:numPr>
                <w:ilvl w:val="0"/>
                <w:numId w:val="9"/>
              </w:numPr>
              <w:tabs>
                <w:tab w:val="left" w:pos="823"/>
                <w:tab w:val="left" w:pos="824"/>
              </w:tabs>
              <w:autoSpaceDE w:val="0"/>
              <w:autoSpaceDN w:val="0"/>
              <w:ind w:right="99"/>
              <w:rPr>
                <w:rFonts w:cstheme="minorHAnsi"/>
                <w:color w:val="FF0000"/>
              </w:rPr>
            </w:pPr>
            <w:r w:rsidRPr="00F215C1">
              <w:rPr>
                <w:rFonts w:cstheme="minorHAnsi"/>
                <w:color w:val="FF0000"/>
              </w:rPr>
              <w:t>Turn in the entire Individual Performance Profile</w:t>
            </w:r>
          </w:p>
          <w:p w:rsidR="00370626" w:rsidRPr="00F215C1" w:rsidRDefault="00370626" w:rsidP="00370626">
            <w:pPr>
              <w:pStyle w:val="TableParagraph"/>
              <w:numPr>
                <w:ilvl w:val="0"/>
                <w:numId w:val="9"/>
              </w:numPr>
              <w:tabs>
                <w:tab w:val="left" w:pos="823"/>
                <w:tab w:val="left" w:pos="824"/>
              </w:tabs>
              <w:autoSpaceDE w:val="0"/>
              <w:autoSpaceDN w:val="0"/>
              <w:ind w:right="99"/>
              <w:rPr>
                <w:rFonts w:cstheme="minorHAnsi"/>
                <w:color w:val="FF0000"/>
              </w:rPr>
            </w:pPr>
            <w:r w:rsidRPr="00F215C1">
              <w:rPr>
                <w:rFonts w:cstheme="minorHAnsi"/>
                <w:i/>
                <w:color w:val="FF0000"/>
              </w:rPr>
              <w:t xml:space="preserve">Complete </w:t>
            </w:r>
            <w:r w:rsidRPr="00F215C1">
              <w:rPr>
                <w:rFonts w:cstheme="minorHAnsi"/>
                <w:color w:val="FF0000"/>
              </w:rPr>
              <w:t>3 critical</w:t>
            </w:r>
            <w:r w:rsidRPr="00F215C1">
              <w:rPr>
                <w:rFonts w:cstheme="minorHAnsi"/>
                <w:color w:val="FF0000"/>
                <w:spacing w:val="-5"/>
              </w:rPr>
              <w:t xml:space="preserve"> </w:t>
            </w:r>
            <w:r w:rsidRPr="00F215C1">
              <w:rPr>
                <w:rFonts w:cstheme="minorHAnsi"/>
                <w:color w:val="FF0000"/>
              </w:rPr>
              <w:t>points to remember or an active learning template for each specific topic missed on the Individual Performance Profile</w:t>
            </w:r>
          </w:p>
          <w:p w:rsidR="00370626" w:rsidRPr="00B323AD" w:rsidRDefault="00370626" w:rsidP="003416AF">
            <w:pPr>
              <w:pStyle w:val="TableParagraph"/>
              <w:spacing w:line="249" w:lineRule="exact"/>
              <w:ind w:left="463"/>
              <w:rPr>
                <w:rFonts w:cstheme="minorHAnsi"/>
              </w:rPr>
            </w:pPr>
            <w:r w:rsidRPr="00F215C1">
              <w:rPr>
                <w:rFonts w:cstheme="minorHAnsi"/>
                <w:i/>
                <w:color w:val="FF0000"/>
              </w:rPr>
              <w:t>No credit will be awarded if either the above bulleted items are missing.</w:t>
            </w:r>
          </w:p>
        </w:tc>
        <w:tc>
          <w:tcPr>
            <w:tcW w:w="3345" w:type="dxa"/>
          </w:tcPr>
          <w:p w:rsidR="00370626" w:rsidRPr="00B323AD" w:rsidRDefault="00370626" w:rsidP="003416AF">
            <w:pPr>
              <w:pStyle w:val="TableParagraph"/>
              <w:spacing w:line="268" w:lineRule="exact"/>
              <w:ind w:left="103"/>
              <w:rPr>
                <w:rFonts w:cstheme="minorHAnsi"/>
                <w:b/>
              </w:rPr>
            </w:pPr>
            <w:r w:rsidRPr="00B323AD">
              <w:rPr>
                <w:rFonts w:cstheme="minorHAnsi"/>
                <w:b/>
              </w:rPr>
              <w:t>Complete Practice Assessment B</w:t>
            </w:r>
          </w:p>
          <w:p w:rsidR="00370626" w:rsidRPr="00B323AD" w:rsidRDefault="00370626" w:rsidP="003416AF">
            <w:pPr>
              <w:pStyle w:val="TableParagraph"/>
              <w:ind w:left="103"/>
              <w:rPr>
                <w:rFonts w:cstheme="minorHAnsi"/>
                <w:i/>
              </w:rPr>
            </w:pPr>
            <w:r w:rsidRPr="00B323AD">
              <w:rPr>
                <w:rFonts w:cstheme="minorHAnsi"/>
                <w:i/>
              </w:rPr>
              <w:t xml:space="preserve">Remediation </w:t>
            </w:r>
            <w:r w:rsidRPr="00B323AD">
              <w:rPr>
                <w:rFonts w:cstheme="minorHAnsi"/>
                <w:i/>
                <w:color w:val="FF0000"/>
              </w:rPr>
              <w:t>Recommended:</w:t>
            </w:r>
          </w:p>
          <w:p w:rsidR="00370626" w:rsidRPr="00B323AD" w:rsidRDefault="00370626" w:rsidP="003416AF">
            <w:pPr>
              <w:pStyle w:val="TableParagraph"/>
              <w:spacing w:line="249" w:lineRule="exact"/>
              <w:ind w:left="823"/>
              <w:rPr>
                <w:rFonts w:cstheme="minorHAnsi"/>
              </w:rPr>
            </w:pPr>
          </w:p>
        </w:tc>
      </w:tr>
    </w:tbl>
    <w:p w:rsidR="00370626" w:rsidRPr="00B323AD" w:rsidRDefault="00370626" w:rsidP="00370626">
      <w:pPr>
        <w:pStyle w:val="BodyText"/>
        <w:rPr>
          <w:rFonts w:asciiTheme="minorHAnsi" w:hAnsiTheme="minorHAnsi" w:cstheme="minorHAns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370626" w:rsidRPr="00B323AD" w:rsidTr="003416AF">
        <w:trPr>
          <w:trHeight w:val="520"/>
        </w:trPr>
        <w:tc>
          <w:tcPr>
            <w:tcW w:w="9352" w:type="dxa"/>
            <w:gridSpan w:val="4"/>
          </w:tcPr>
          <w:p w:rsidR="00370626" w:rsidRPr="00B323AD" w:rsidRDefault="00370626" w:rsidP="003416AF">
            <w:pPr>
              <w:pStyle w:val="TableParagraph"/>
              <w:spacing w:line="268" w:lineRule="exact"/>
              <w:ind w:left="2525"/>
              <w:rPr>
                <w:rFonts w:cstheme="minorHAnsi"/>
                <w:b/>
              </w:rPr>
            </w:pPr>
            <w:r w:rsidRPr="00B323AD">
              <w:rPr>
                <w:rFonts w:cstheme="minorHAnsi"/>
                <w:b/>
              </w:rPr>
              <w:t>RN Comprehensive Passing Predictability Score</w:t>
            </w:r>
          </w:p>
        </w:tc>
      </w:tr>
      <w:tr w:rsidR="00370626" w:rsidRPr="00B323AD" w:rsidTr="003416AF">
        <w:trPr>
          <w:trHeight w:val="800"/>
        </w:trPr>
        <w:tc>
          <w:tcPr>
            <w:tcW w:w="2338" w:type="dxa"/>
            <w:shd w:val="clear" w:color="auto" w:fill="D9D9D9"/>
          </w:tcPr>
          <w:p w:rsidR="00370626" w:rsidRPr="00B323AD" w:rsidRDefault="00370626" w:rsidP="003416AF">
            <w:pPr>
              <w:pStyle w:val="TableParagraph"/>
              <w:spacing w:line="268" w:lineRule="exact"/>
              <w:ind w:left="134" w:right="132"/>
              <w:jc w:val="center"/>
              <w:rPr>
                <w:rFonts w:cstheme="minorHAnsi"/>
                <w:b/>
              </w:rPr>
            </w:pPr>
            <w:r w:rsidRPr="00B323AD">
              <w:rPr>
                <w:rFonts w:cstheme="minorHAnsi"/>
                <w:b/>
              </w:rPr>
              <w:t>95% or above</w:t>
            </w:r>
          </w:p>
          <w:p w:rsidR="00370626" w:rsidRPr="00B323AD" w:rsidRDefault="00370626" w:rsidP="003416AF">
            <w:pPr>
              <w:pStyle w:val="TableParagraph"/>
              <w:spacing w:before="10"/>
              <w:rPr>
                <w:rFonts w:cstheme="minorHAnsi"/>
                <w:b/>
              </w:rPr>
            </w:pPr>
          </w:p>
          <w:p w:rsidR="00370626" w:rsidRPr="00B323AD" w:rsidRDefault="00370626" w:rsidP="003416AF">
            <w:pPr>
              <w:pStyle w:val="TableParagraph"/>
              <w:spacing w:line="250" w:lineRule="exact"/>
              <w:ind w:left="134" w:right="134"/>
              <w:jc w:val="center"/>
              <w:rPr>
                <w:rFonts w:cstheme="minorHAnsi"/>
                <w:b/>
              </w:rPr>
            </w:pPr>
            <w:r w:rsidRPr="00B323AD">
              <w:rPr>
                <w:rFonts w:cstheme="minorHAnsi"/>
                <w:b/>
              </w:rPr>
              <w:t>4 percent</w:t>
            </w:r>
          </w:p>
        </w:tc>
        <w:tc>
          <w:tcPr>
            <w:tcW w:w="2338" w:type="dxa"/>
            <w:shd w:val="clear" w:color="auto" w:fill="D9D9D9"/>
          </w:tcPr>
          <w:p w:rsidR="00370626" w:rsidRPr="00B323AD" w:rsidRDefault="00370626" w:rsidP="003416AF">
            <w:pPr>
              <w:pStyle w:val="TableParagraph"/>
              <w:spacing w:line="268" w:lineRule="exact"/>
              <w:ind w:left="722"/>
              <w:rPr>
                <w:rFonts w:cstheme="minorHAnsi"/>
                <w:b/>
              </w:rPr>
            </w:pPr>
            <w:r w:rsidRPr="00B323AD">
              <w:rPr>
                <w:rFonts w:cstheme="minorHAnsi"/>
                <w:b/>
              </w:rPr>
              <w:t>90% -94%</w:t>
            </w:r>
          </w:p>
          <w:p w:rsidR="00370626" w:rsidRPr="00B323AD" w:rsidRDefault="00370626" w:rsidP="003416AF">
            <w:pPr>
              <w:pStyle w:val="TableParagraph"/>
              <w:spacing w:before="10"/>
              <w:rPr>
                <w:rFonts w:cstheme="minorHAnsi"/>
                <w:b/>
              </w:rPr>
            </w:pPr>
          </w:p>
          <w:p w:rsidR="00370626" w:rsidRPr="00B323AD" w:rsidRDefault="00370626" w:rsidP="003416AF">
            <w:pPr>
              <w:pStyle w:val="TableParagraph"/>
              <w:spacing w:line="250" w:lineRule="exact"/>
              <w:ind w:left="729"/>
              <w:rPr>
                <w:rFonts w:cstheme="minorHAnsi"/>
                <w:b/>
              </w:rPr>
            </w:pPr>
            <w:r w:rsidRPr="00B323AD">
              <w:rPr>
                <w:rFonts w:cstheme="minorHAnsi"/>
                <w:b/>
              </w:rPr>
              <w:t>3 percent</w:t>
            </w:r>
          </w:p>
        </w:tc>
        <w:tc>
          <w:tcPr>
            <w:tcW w:w="2338" w:type="dxa"/>
            <w:shd w:val="clear" w:color="auto" w:fill="D9D9D9"/>
          </w:tcPr>
          <w:p w:rsidR="00370626" w:rsidRPr="00B323AD" w:rsidRDefault="00370626" w:rsidP="003416AF">
            <w:pPr>
              <w:pStyle w:val="TableParagraph"/>
              <w:spacing w:line="268" w:lineRule="exact"/>
              <w:ind w:left="722"/>
              <w:rPr>
                <w:rFonts w:cstheme="minorHAnsi"/>
                <w:b/>
              </w:rPr>
            </w:pPr>
            <w:r w:rsidRPr="00B323AD">
              <w:rPr>
                <w:rFonts w:cstheme="minorHAnsi"/>
                <w:b/>
              </w:rPr>
              <w:t>85% -89%</w:t>
            </w:r>
          </w:p>
          <w:p w:rsidR="00370626" w:rsidRPr="00B323AD" w:rsidRDefault="00370626" w:rsidP="003416AF">
            <w:pPr>
              <w:pStyle w:val="TableParagraph"/>
              <w:spacing w:before="10"/>
              <w:rPr>
                <w:rFonts w:cstheme="minorHAnsi"/>
                <w:b/>
              </w:rPr>
            </w:pPr>
          </w:p>
          <w:p w:rsidR="00370626" w:rsidRPr="00B323AD" w:rsidRDefault="00370626" w:rsidP="003416AF">
            <w:pPr>
              <w:pStyle w:val="TableParagraph"/>
              <w:spacing w:line="250" w:lineRule="exact"/>
              <w:ind w:left="729"/>
              <w:rPr>
                <w:rFonts w:cstheme="minorHAnsi"/>
                <w:b/>
              </w:rPr>
            </w:pPr>
            <w:r w:rsidRPr="00B323AD">
              <w:rPr>
                <w:rFonts w:cstheme="minorHAnsi"/>
                <w:b/>
              </w:rPr>
              <w:t>1 percent</w:t>
            </w:r>
          </w:p>
        </w:tc>
        <w:tc>
          <w:tcPr>
            <w:tcW w:w="2338" w:type="dxa"/>
            <w:shd w:val="clear" w:color="auto" w:fill="D9D9D9"/>
          </w:tcPr>
          <w:p w:rsidR="00370626" w:rsidRPr="00B323AD" w:rsidRDefault="00370626" w:rsidP="003416AF">
            <w:pPr>
              <w:pStyle w:val="TableParagraph"/>
              <w:spacing w:line="268" w:lineRule="exact"/>
              <w:ind w:left="160" w:right="159"/>
              <w:jc w:val="center"/>
              <w:rPr>
                <w:rFonts w:cstheme="minorHAnsi"/>
                <w:b/>
              </w:rPr>
            </w:pPr>
            <w:r w:rsidRPr="00B323AD">
              <w:rPr>
                <w:rFonts w:cstheme="minorHAnsi"/>
                <w:b/>
              </w:rPr>
              <w:t>84% or Lower</w:t>
            </w:r>
          </w:p>
          <w:p w:rsidR="00370626" w:rsidRPr="00B323AD" w:rsidRDefault="00370626" w:rsidP="003416AF">
            <w:pPr>
              <w:pStyle w:val="TableParagraph"/>
              <w:spacing w:before="10"/>
              <w:rPr>
                <w:rFonts w:cstheme="minorHAnsi"/>
                <w:b/>
              </w:rPr>
            </w:pPr>
          </w:p>
          <w:p w:rsidR="00370626" w:rsidRPr="00B323AD" w:rsidRDefault="00370626" w:rsidP="003416AF">
            <w:pPr>
              <w:pStyle w:val="TableParagraph"/>
              <w:spacing w:line="250" w:lineRule="exact"/>
              <w:ind w:left="159" w:right="159"/>
              <w:jc w:val="center"/>
              <w:rPr>
                <w:rFonts w:cstheme="minorHAnsi"/>
                <w:b/>
              </w:rPr>
            </w:pPr>
            <w:r w:rsidRPr="00B323AD">
              <w:rPr>
                <w:rFonts w:cstheme="minorHAnsi"/>
                <w:b/>
              </w:rPr>
              <w:t>0 percent</w:t>
            </w:r>
          </w:p>
        </w:tc>
      </w:tr>
    </w:tbl>
    <w:p w:rsidR="00370626" w:rsidRPr="00B323AD" w:rsidRDefault="00370626" w:rsidP="00370626">
      <w:pPr>
        <w:pStyle w:val="BodyText"/>
        <w:rPr>
          <w:rFonts w:asciiTheme="minorHAnsi" w:hAnsiTheme="minorHAnsi" w:cstheme="minorHAns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370626" w:rsidRPr="00B323AD" w:rsidTr="003416AF">
        <w:trPr>
          <w:trHeight w:val="260"/>
        </w:trPr>
        <w:tc>
          <w:tcPr>
            <w:tcW w:w="9352" w:type="dxa"/>
            <w:gridSpan w:val="4"/>
          </w:tcPr>
          <w:p w:rsidR="00370626" w:rsidRPr="00B323AD" w:rsidRDefault="00370626" w:rsidP="003416AF">
            <w:pPr>
              <w:pStyle w:val="TableParagraph"/>
              <w:spacing w:line="248" w:lineRule="exact"/>
              <w:ind w:left="3044"/>
              <w:rPr>
                <w:rFonts w:cstheme="minorHAnsi"/>
                <w:b/>
              </w:rPr>
            </w:pPr>
            <w:r w:rsidRPr="00B323AD">
              <w:rPr>
                <w:rFonts w:cstheme="minorHAnsi"/>
                <w:b/>
              </w:rPr>
              <w:t>PROCTORED ASSESSMENT RETAKE*</w:t>
            </w:r>
          </w:p>
        </w:tc>
      </w:tr>
      <w:tr w:rsidR="00370626" w:rsidRPr="00B323AD" w:rsidTr="003416AF">
        <w:trPr>
          <w:trHeight w:val="520"/>
        </w:trPr>
        <w:tc>
          <w:tcPr>
            <w:tcW w:w="2338" w:type="dxa"/>
          </w:tcPr>
          <w:p w:rsidR="00370626" w:rsidRPr="00B323AD" w:rsidRDefault="00370626" w:rsidP="003416AF">
            <w:pPr>
              <w:pStyle w:val="TableParagraph"/>
              <w:spacing w:line="268" w:lineRule="exact"/>
              <w:ind w:left="134" w:right="133"/>
              <w:jc w:val="center"/>
              <w:rPr>
                <w:rFonts w:cstheme="minorHAnsi"/>
              </w:rPr>
            </w:pPr>
            <w:r w:rsidRPr="00B323AD">
              <w:rPr>
                <w:rFonts w:cstheme="minorHAnsi"/>
              </w:rPr>
              <w:t>No Retake</w:t>
            </w:r>
          </w:p>
        </w:tc>
        <w:tc>
          <w:tcPr>
            <w:tcW w:w="2338" w:type="dxa"/>
          </w:tcPr>
          <w:p w:rsidR="00370626" w:rsidRPr="00B323AD" w:rsidRDefault="00370626" w:rsidP="003416AF">
            <w:pPr>
              <w:pStyle w:val="TableParagraph"/>
              <w:spacing w:line="268" w:lineRule="exact"/>
              <w:ind w:left="160" w:right="159"/>
              <w:jc w:val="center"/>
              <w:rPr>
                <w:rFonts w:cstheme="minorHAnsi"/>
              </w:rPr>
            </w:pPr>
            <w:r w:rsidRPr="00B323AD">
              <w:rPr>
                <w:rFonts w:cstheme="minorHAnsi"/>
              </w:rPr>
              <w:t>No Retake</w:t>
            </w:r>
          </w:p>
        </w:tc>
        <w:tc>
          <w:tcPr>
            <w:tcW w:w="2338" w:type="dxa"/>
          </w:tcPr>
          <w:p w:rsidR="00370626" w:rsidRPr="00B323AD" w:rsidRDefault="00370626" w:rsidP="003416AF">
            <w:pPr>
              <w:pStyle w:val="TableParagraph"/>
              <w:spacing w:line="268" w:lineRule="exact"/>
              <w:ind w:left="134" w:right="131"/>
              <w:jc w:val="center"/>
              <w:rPr>
                <w:rFonts w:cstheme="minorHAnsi"/>
                <w:b/>
              </w:rPr>
            </w:pPr>
            <w:r w:rsidRPr="00B323AD">
              <w:rPr>
                <w:rFonts w:cstheme="minorHAnsi"/>
                <w:b/>
              </w:rPr>
              <w:t>Retake Required</w:t>
            </w:r>
          </w:p>
        </w:tc>
        <w:tc>
          <w:tcPr>
            <w:tcW w:w="2338" w:type="dxa"/>
          </w:tcPr>
          <w:p w:rsidR="00370626" w:rsidRPr="00B323AD" w:rsidRDefault="00370626" w:rsidP="003416AF">
            <w:pPr>
              <w:pStyle w:val="TableParagraph"/>
              <w:spacing w:line="268" w:lineRule="exact"/>
              <w:ind w:left="160" w:right="157"/>
              <w:jc w:val="center"/>
              <w:rPr>
                <w:rFonts w:cstheme="minorHAnsi"/>
                <w:b/>
              </w:rPr>
            </w:pPr>
            <w:r w:rsidRPr="00B323AD">
              <w:rPr>
                <w:rFonts w:cstheme="minorHAnsi"/>
                <w:b/>
              </w:rPr>
              <w:t>Retake Required</w:t>
            </w:r>
          </w:p>
        </w:tc>
      </w:tr>
      <w:tr w:rsidR="00370626" w:rsidRPr="00B323AD" w:rsidTr="003416AF">
        <w:trPr>
          <w:trHeight w:val="260"/>
        </w:trPr>
        <w:tc>
          <w:tcPr>
            <w:tcW w:w="2338" w:type="dxa"/>
          </w:tcPr>
          <w:p w:rsidR="00370626" w:rsidRPr="00B323AD" w:rsidRDefault="00370626" w:rsidP="003416AF">
            <w:pPr>
              <w:pStyle w:val="TableParagraph"/>
              <w:spacing w:line="248" w:lineRule="exact"/>
              <w:ind w:left="134" w:right="133"/>
              <w:jc w:val="center"/>
              <w:rPr>
                <w:rFonts w:cstheme="minorHAnsi"/>
                <w:b/>
              </w:rPr>
            </w:pPr>
            <w:r w:rsidRPr="00B323AD">
              <w:rPr>
                <w:rFonts w:cstheme="minorHAnsi"/>
                <w:b/>
              </w:rPr>
              <w:t>Total Percent= 10/10</w:t>
            </w:r>
          </w:p>
        </w:tc>
        <w:tc>
          <w:tcPr>
            <w:tcW w:w="2338" w:type="dxa"/>
          </w:tcPr>
          <w:p w:rsidR="00370626" w:rsidRPr="00B323AD" w:rsidRDefault="00370626" w:rsidP="003416AF">
            <w:pPr>
              <w:pStyle w:val="TableParagraph"/>
              <w:spacing w:line="248" w:lineRule="exact"/>
              <w:ind w:left="158" w:right="159"/>
              <w:jc w:val="center"/>
              <w:rPr>
                <w:rFonts w:cstheme="minorHAnsi"/>
                <w:b/>
              </w:rPr>
            </w:pPr>
            <w:r w:rsidRPr="00B323AD">
              <w:rPr>
                <w:rFonts w:cstheme="minorHAnsi"/>
                <w:b/>
              </w:rPr>
              <w:t>Total Percent 9/10</w:t>
            </w:r>
          </w:p>
        </w:tc>
        <w:tc>
          <w:tcPr>
            <w:tcW w:w="2338" w:type="dxa"/>
          </w:tcPr>
          <w:p w:rsidR="00370626" w:rsidRPr="00B323AD" w:rsidRDefault="00370626" w:rsidP="003416AF">
            <w:pPr>
              <w:pStyle w:val="TableParagraph"/>
              <w:spacing w:line="248" w:lineRule="exact"/>
              <w:ind w:left="134" w:right="134"/>
              <w:jc w:val="center"/>
              <w:rPr>
                <w:rFonts w:cstheme="minorHAnsi"/>
                <w:b/>
              </w:rPr>
            </w:pPr>
            <w:r w:rsidRPr="00B323AD">
              <w:rPr>
                <w:rFonts w:cstheme="minorHAnsi"/>
                <w:b/>
              </w:rPr>
              <w:t>Total Percent 7/10*</w:t>
            </w:r>
          </w:p>
        </w:tc>
        <w:tc>
          <w:tcPr>
            <w:tcW w:w="2338" w:type="dxa"/>
          </w:tcPr>
          <w:p w:rsidR="00370626" w:rsidRPr="00B323AD" w:rsidRDefault="00370626" w:rsidP="003416AF">
            <w:pPr>
              <w:pStyle w:val="TableParagraph"/>
              <w:spacing w:line="248" w:lineRule="exact"/>
              <w:ind w:left="159" w:right="159"/>
              <w:jc w:val="center"/>
              <w:rPr>
                <w:rFonts w:cstheme="minorHAnsi"/>
                <w:b/>
              </w:rPr>
            </w:pPr>
            <w:r w:rsidRPr="00B323AD">
              <w:rPr>
                <w:rFonts w:cstheme="minorHAnsi"/>
                <w:b/>
              </w:rPr>
              <w:t>Total Percent 6/10*</w:t>
            </w:r>
          </w:p>
        </w:tc>
      </w:tr>
    </w:tbl>
    <w:p w:rsidR="00370626" w:rsidRPr="00B323AD" w:rsidRDefault="00370626" w:rsidP="00370626">
      <w:pPr>
        <w:pStyle w:val="BodyText"/>
        <w:ind w:left="107" w:right="92"/>
        <w:rPr>
          <w:rFonts w:asciiTheme="minorHAnsi" w:hAnsiTheme="minorHAnsi" w:cstheme="minorHAnsi"/>
          <w:sz w:val="22"/>
          <w:szCs w:val="22"/>
        </w:rPr>
      </w:pPr>
    </w:p>
    <w:p w:rsidR="00370626" w:rsidRPr="00B323AD" w:rsidRDefault="00370626" w:rsidP="00370626">
      <w:pPr>
        <w:pStyle w:val="BodyText"/>
        <w:ind w:left="107" w:right="92"/>
        <w:rPr>
          <w:rFonts w:asciiTheme="minorHAnsi" w:hAnsiTheme="minorHAnsi" w:cstheme="minorHAnsi"/>
          <w:sz w:val="22"/>
          <w:szCs w:val="22"/>
        </w:rPr>
      </w:pPr>
      <w:r w:rsidRPr="00B323AD">
        <w:rPr>
          <w:rFonts w:asciiTheme="minorHAnsi" w:hAnsiTheme="minorHAnsi" w:cstheme="minorHAnsi"/>
          <w:sz w:val="22"/>
          <w:szCs w:val="22"/>
        </w:rPr>
        <w:t xml:space="preserve">*For students who re-take the </w:t>
      </w:r>
      <w:r w:rsidRPr="00B323AD">
        <w:rPr>
          <w:rFonts w:asciiTheme="minorHAnsi" w:hAnsiTheme="minorHAnsi" w:cstheme="minorHAnsi"/>
          <w:b/>
          <w:sz w:val="22"/>
          <w:szCs w:val="22"/>
        </w:rPr>
        <w:t xml:space="preserve">RN Comprehensive Predictor </w:t>
      </w:r>
      <w:r w:rsidRPr="00B323AD">
        <w:rPr>
          <w:rFonts w:asciiTheme="minorHAnsi" w:hAnsiTheme="minorHAnsi" w:cstheme="minorHAnsi"/>
          <w:sz w:val="22"/>
          <w:szCs w:val="22"/>
        </w:rPr>
        <w:t>and achieve higher passing predictability score, percent will be added as follows:</w:t>
      </w:r>
    </w:p>
    <w:p w:rsidR="00370626" w:rsidRPr="00B323AD" w:rsidRDefault="00370626" w:rsidP="00370626">
      <w:pPr>
        <w:ind w:left="828" w:right="1945"/>
        <w:rPr>
          <w:rFonts w:cstheme="minorHAnsi"/>
        </w:rPr>
      </w:pPr>
      <w:r w:rsidRPr="00B323AD">
        <w:rPr>
          <w:rFonts w:cstheme="minorHAnsi"/>
          <w:b/>
        </w:rPr>
        <w:t xml:space="preserve">95% or above Passing Predictability </w:t>
      </w:r>
      <w:r w:rsidRPr="00B323AD">
        <w:rPr>
          <w:rFonts w:cstheme="minorHAnsi"/>
        </w:rPr>
        <w:t>on re-take: Up to 3 percent may be added. No score will exceed 10/10.</w:t>
      </w:r>
    </w:p>
    <w:p w:rsidR="00370626" w:rsidRPr="00B323AD" w:rsidRDefault="00370626" w:rsidP="00370626">
      <w:pPr>
        <w:pStyle w:val="BodyText"/>
        <w:rPr>
          <w:rFonts w:asciiTheme="minorHAnsi" w:hAnsiTheme="minorHAnsi" w:cstheme="minorHAnsi"/>
          <w:sz w:val="22"/>
          <w:szCs w:val="22"/>
        </w:rPr>
      </w:pPr>
    </w:p>
    <w:p w:rsidR="00370626" w:rsidRPr="00B323AD" w:rsidRDefault="00370626" w:rsidP="00370626">
      <w:pPr>
        <w:ind w:left="828" w:right="2017"/>
        <w:rPr>
          <w:rFonts w:cstheme="minorHAnsi"/>
        </w:rPr>
      </w:pPr>
      <w:r w:rsidRPr="00B323AD">
        <w:rPr>
          <w:rFonts w:cstheme="minorHAnsi"/>
          <w:b/>
        </w:rPr>
        <w:t xml:space="preserve">90% or above Passing Predictability </w:t>
      </w:r>
      <w:r w:rsidRPr="00B323AD">
        <w:rPr>
          <w:rFonts w:cstheme="minorHAnsi"/>
        </w:rPr>
        <w:t>on re-take: Up to 2 percent will be added. No score will exceed 9/10.</w:t>
      </w:r>
    </w:p>
    <w:p w:rsidR="00370626" w:rsidRPr="00B323AD" w:rsidRDefault="00370626" w:rsidP="00370626">
      <w:pPr>
        <w:pStyle w:val="BodyText"/>
        <w:spacing w:before="2"/>
        <w:rPr>
          <w:rFonts w:asciiTheme="minorHAnsi" w:hAnsiTheme="minorHAnsi" w:cstheme="minorHAnsi"/>
          <w:sz w:val="22"/>
          <w:szCs w:val="22"/>
        </w:rPr>
      </w:pPr>
    </w:p>
    <w:p w:rsidR="00370626" w:rsidRPr="00B323AD" w:rsidRDefault="00370626" w:rsidP="00370626">
      <w:pPr>
        <w:spacing w:before="1" w:line="237" w:lineRule="auto"/>
        <w:ind w:left="828" w:right="2189"/>
        <w:rPr>
          <w:rFonts w:cstheme="minorHAnsi"/>
        </w:rPr>
      </w:pPr>
      <w:r w:rsidRPr="00B323AD">
        <w:rPr>
          <w:rFonts w:cstheme="minorHAnsi"/>
          <w:b/>
        </w:rPr>
        <w:t xml:space="preserve">85 % or above Passing Predictability </w:t>
      </w:r>
      <w:r w:rsidRPr="00B323AD">
        <w:rPr>
          <w:rFonts w:cstheme="minorHAnsi"/>
        </w:rPr>
        <w:t>on re-take: Up to 1 point will be added. No score will exceed 7/10.</w:t>
      </w:r>
    </w:p>
    <w:p w:rsidR="00370626" w:rsidRPr="00B323AD" w:rsidRDefault="00370626" w:rsidP="00370626">
      <w:pPr>
        <w:spacing w:line="237" w:lineRule="auto"/>
        <w:rPr>
          <w:rFonts w:cstheme="minorHAnsi"/>
        </w:rPr>
        <w:sectPr w:rsidR="00370626" w:rsidRPr="00B323AD">
          <w:footerReference w:type="default" r:id="rId6"/>
          <w:pgSz w:w="12240" w:h="15840"/>
          <w:pgMar w:top="980" w:right="1460" w:bottom="740" w:left="900" w:header="0" w:footer="556" w:gutter="0"/>
          <w:pgNumType w:start="41"/>
          <w:cols w:space="720"/>
        </w:sectPr>
      </w:pPr>
    </w:p>
    <w:p w:rsidR="00370626" w:rsidRPr="00B323AD" w:rsidRDefault="00370626" w:rsidP="00370626">
      <w:pPr>
        <w:pStyle w:val="BodyText"/>
        <w:spacing w:before="27"/>
        <w:ind w:left="107" w:right="321"/>
        <w:rPr>
          <w:rFonts w:asciiTheme="minorHAnsi" w:hAnsiTheme="minorHAnsi" w:cstheme="minorHAnsi"/>
          <w:sz w:val="22"/>
          <w:szCs w:val="22"/>
        </w:rPr>
      </w:pPr>
      <w:r w:rsidRPr="00B323AD">
        <w:rPr>
          <w:rFonts w:asciiTheme="minorHAnsi" w:hAnsiTheme="minorHAnsi" w:cstheme="minorHAnsi"/>
          <w:sz w:val="22"/>
          <w:szCs w:val="22"/>
        </w:rPr>
        <w:lastRenderedPageBreak/>
        <w:t>Students, who do not take the proctored ATI Content Mastery Assessments or RN Comprehensive Predictor and re-take as required, will receive a grade of incomplete for the associated course.</w:t>
      </w:r>
    </w:p>
    <w:p w:rsidR="00370626" w:rsidRPr="00B323AD" w:rsidRDefault="00370626" w:rsidP="00370626">
      <w:pPr>
        <w:pStyle w:val="BodyText"/>
        <w:spacing w:before="2"/>
        <w:rPr>
          <w:rFonts w:asciiTheme="minorHAnsi" w:hAnsiTheme="minorHAnsi" w:cstheme="minorHAnsi"/>
          <w:sz w:val="22"/>
          <w:szCs w:val="22"/>
        </w:rPr>
      </w:pPr>
    </w:p>
    <w:p w:rsidR="00370626" w:rsidRPr="00B323AD" w:rsidRDefault="00370626" w:rsidP="00370626">
      <w:pPr>
        <w:pStyle w:val="BodyText"/>
        <w:ind w:left="107"/>
        <w:rPr>
          <w:rFonts w:asciiTheme="minorHAnsi" w:hAnsiTheme="minorHAnsi" w:cstheme="minorHAnsi"/>
          <w:sz w:val="22"/>
          <w:szCs w:val="22"/>
        </w:rPr>
      </w:pPr>
      <w:r w:rsidRPr="00B323AD">
        <w:rPr>
          <w:rFonts w:asciiTheme="minorHAnsi" w:hAnsiTheme="minorHAnsi" w:cstheme="minorHAnsi"/>
          <w:sz w:val="22"/>
          <w:szCs w:val="22"/>
          <w:u w:val="single"/>
        </w:rPr>
        <w:t>REMEDIATION METHODS</w:t>
      </w:r>
    </w:p>
    <w:p w:rsidR="00370626" w:rsidRPr="00B323AD" w:rsidRDefault="00370626" w:rsidP="00370626">
      <w:pPr>
        <w:ind w:left="107" w:right="153"/>
        <w:rPr>
          <w:rFonts w:cstheme="minorHAnsi"/>
          <w:b/>
        </w:rPr>
      </w:pPr>
      <w:r w:rsidRPr="00B323AD">
        <w:rPr>
          <w:rFonts w:cstheme="minorHAnsi"/>
          <w:b/>
        </w:rPr>
        <w:t>Purpose of Remediation</w:t>
      </w:r>
      <w:r w:rsidRPr="00B323AD">
        <w:rPr>
          <w:rFonts w:cstheme="minorHAnsi"/>
        </w:rPr>
        <w:t xml:space="preserve">: to provide additional student learning opportunities related to clinical judgment and safe nursing practice. Students can benefit from remediation activities, resulting in improved student learning outcomes (SLOs). This is required for NRSE 3500 and NRSE 4620 and expected in all other courses with ATI CMA’s. </w:t>
      </w:r>
      <w:r w:rsidRPr="00B323AD">
        <w:rPr>
          <w:rFonts w:cstheme="minorHAnsi"/>
          <w:b/>
        </w:rPr>
        <w:t xml:space="preserve">Remediation Notebook to be used with </w:t>
      </w:r>
      <w:r w:rsidRPr="00B323AD">
        <w:rPr>
          <w:rFonts w:cstheme="minorHAnsi"/>
          <w:b/>
          <w:strike/>
        </w:rPr>
        <w:t>Focused Review/</w:t>
      </w:r>
      <w:r w:rsidRPr="00B323AD">
        <w:rPr>
          <w:rFonts w:cstheme="minorHAnsi"/>
          <w:b/>
        </w:rPr>
        <w:t>Topics to Review:</w:t>
      </w:r>
    </w:p>
    <w:p w:rsidR="00370626" w:rsidRPr="00B323AD" w:rsidRDefault="00370626" w:rsidP="00370626">
      <w:pPr>
        <w:pStyle w:val="ListParagraph"/>
        <w:numPr>
          <w:ilvl w:val="0"/>
          <w:numId w:val="3"/>
        </w:numPr>
        <w:tabs>
          <w:tab w:val="left" w:pos="829"/>
        </w:tabs>
        <w:autoSpaceDE w:val="0"/>
        <w:autoSpaceDN w:val="0"/>
        <w:rPr>
          <w:rFonts w:cstheme="minorHAnsi"/>
        </w:rPr>
      </w:pPr>
      <w:r w:rsidRPr="00B323AD">
        <w:rPr>
          <w:rFonts w:cstheme="minorHAnsi"/>
        </w:rPr>
        <w:t>3 ring</w:t>
      </w:r>
      <w:r w:rsidRPr="00B323AD">
        <w:rPr>
          <w:rFonts w:cstheme="minorHAnsi"/>
          <w:spacing w:val="-4"/>
        </w:rPr>
        <w:t xml:space="preserve"> </w:t>
      </w:r>
      <w:r w:rsidRPr="00B323AD">
        <w:rPr>
          <w:rFonts w:cstheme="minorHAnsi"/>
        </w:rPr>
        <w:t xml:space="preserve">binder </w:t>
      </w:r>
      <w:r w:rsidRPr="00B323AD">
        <w:rPr>
          <w:rFonts w:cstheme="minorHAnsi"/>
          <w:color w:val="FF0000"/>
        </w:rPr>
        <w:t>or e-notebook based on instructor preference</w:t>
      </w:r>
    </w:p>
    <w:p w:rsidR="00370626" w:rsidRPr="00B323AD" w:rsidRDefault="00370626" w:rsidP="00370626">
      <w:pPr>
        <w:pStyle w:val="ListParagraph"/>
        <w:numPr>
          <w:ilvl w:val="0"/>
          <w:numId w:val="3"/>
        </w:numPr>
        <w:tabs>
          <w:tab w:val="left" w:pos="829"/>
        </w:tabs>
        <w:autoSpaceDE w:val="0"/>
        <w:autoSpaceDN w:val="0"/>
        <w:rPr>
          <w:rFonts w:cstheme="minorHAnsi"/>
        </w:rPr>
      </w:pPr>
      <w:r w:rsidRPr="00B323AD">
        <w:rPr>
          <w:rFonts w:cstheme="minorHAnsi"/>
        </w:rPr>
        <w:t>Tabbed Dividers for courses or</w:t>
      </w:r>
      <w:r w:rsidRPr="00B323AD">
        <w:rPr>
          <w:rFonts w:cstheme="minorHAnsi"/>
          <w:spacing w:val="-14"/>
        </w:rPr>
        <w:t xml:space="preserve"> </w:t>
      </w:r>
      <w:r w:rsidRPr="00B323AD">
        <w:rPr>
          <w:rFonts w:cstheme="minorHAnsi"/>
        </w:rPr>
        <w:t>assessments</w:t>
      </w:r>
    </w:p>
    <w:p w:rsidR="00370626" w:rsidRPr="00B323AD" w:rsidRDefault="00370626" w:rsidP="00370626">
      <w:pPr>
        <w:pStyle w:val="ListParagraph"/>
        <w:numPr>
          <w:ilvl w:val="0"/>
          <w:numId w:val="3"/>
        </w:numPr>
        <w:tabs>
          <w:tab w:val="left" w:pos="828"/>
          <w:tab w:val="left" w:pos="829"/>
        </w:tabs>
        <w:autoSpaceDE w:val="0"/>
        <w:autoSpaceDN w:val="0"/>
        <w:spacing w:line="267" w:lineRule="exact"/>
        <w:rPr>
          <w:rFonts w:cstheme="minorHAnsi"/>
        </w:rPr>
      </w:pPr>
      <w:r w:rsidRPr="00B323AD">
        <w:rPr>
          <w:rFonts w:cstheme="minorHAnsi"/>
        </w:rPr>
        <w:t>Placement</w:t>
      </w:r>
      <w:r w:rsidRPr="00B323AD">
        <w:rPr>
          <w:rFonts w:cstheme="minorHAnsi"/>
          <w:spacing w:val="-7"/>
        </w:rPr>
        <w:t xml:space="preserve"> </w:t>
      </w:r>
      <w:r w:rsidRPr="00B323AD">
        <w:rPr>
          <w:rFonts w:cstheme="minorHAnsi"/>
        </w:rPr>
        <w:t>Order:</w:t>
      </w:r>
    </w:p>
    <w:p w:rsidR="00370626" w:rsidRPr="00B323AD" w:rsidRDefault="00370626" w:rsidP="00370626">
      <w:pPr>
        <w:pStyle w:val="ListParagraph"/>
        <w:numPr>
          <w:ilvl w:val="1"/>
          <w:numId w:val="3"/>
        </w:numPr>
        <w:tabs>
          <w:tab w:val="left" w:pos="2269"/>
        </w:tabs>
        <w:autoSpaceDE w:val="0"/>
        <w:autoSpaceDN w:val="0"/>
        <w:spacing w:line="267" w:lineRule="exact"/>
        <w:jc w:val="left"/>
        <w:rPr>
          <w:rFonts w:cstheme="minorHAnsi"/>
        </w:rPr>
      </w:pPr>
      <w:r w:rsidRPr="00B323AD">
        <w:rPr>
          <w:rFonts w:cstheme="minorHAnsi"/>
        </w:rPr>
        <w:t>Copy of</w:t>
      </w:r>
      <w:r w:rsidRPr="00B323AD">
        <w:rPr>
          <w:rFonts w:cstheme="minorHAnsi"/>
          <w:spacing w:val="-4"/>
        </w:rPr>
        <w:t xml:space="preserve"> </w:t>
      </w:r>
      <w:r w:rsidRPr="00B323AD">
        <w:rPr>
          <w:rFonts w:cstheme="minorHAnsi"/>
          <w:color w:val="FF0000"/>
          <w:spacing w:val="-4"/>
        </w:rPr>
        <w:t>ATI</w:t>
      </w:r>
      <w:r w:rsidRPr="00B323AD">
        <w:rPr>
          <w:rFonts w:cstheme="minorHAnsi"/>
          <w:color w:val="00B0F0"/>
          <w:spacing w:val="-4"/>
        </w:rPr>
        <w:t xml:space="preserve"> </w:t>
      </w:r>
      <w:r w:rsidRPr="00B323AD">
        <w:rPr>
          <w:rFonts w:cstheme="minorHAnsi"/>
        </w:rPr>
        <w:t>Policy/Grading</w:t>
      </w:r>
    </w:p>
    <w:p w:rsidR="00370626" w:rsidRPr="00B323AD" w:rsidRDefault="00370626" w:rsidP="00370626">
      <w:pPr>
        <w:pStyle w:val="ListParagraph"/>
        <w:numPr>
          <w:ilvl w:val="1"/>
          <w:numId w:val="3"/>
        </w:numPr>
        <w:tabs>
          <w:tab w:val="left" w:pos="2269"/>
        </w:tabs>
        <w:autoSpaceDE w:val="0"/>
        <w:autoSpaceDN w:val="0"/>
        <w:ind w:hanging="386"/>
        <w:jc w:val="left"/>
        <w:rPr>
          <w:rFonts w:cstheme="minorHAnsi"/>
        </w:rPr>
      </w:pPr>
      <w:r w:rsidRPr="00B323AD">
        <w:rPr>
          <w:rFonts w:cstheme="minorHAnsi"/>
        </w:rPr>
        <w:t>Sections for each nursing course where ATI testing</w:t>
      </w:r>
      <w:r w:rsidRPr="00B323AD">
        <w:rPr>
          <w:rFonts w:cstheme="minorHAnsi"/>
          <w:spacing w:val="-13"/>
        </w:rPr>
        <w:t xml:space="preserve"> </w:t>
      </w:r>
      <w:r w:rsidRPr="00B323AD">
        <w:rPr>
          <w:rFonts w:cstheme="minorHAnsi"/>
        </w:rPr>
        <w:t>occurs</w:t>
      </w:r>
    </w:p>
    <w:p w:rsidR="00370626" w:rsidRPr="00B323AD" w:rsidRDefault="00370626" w:rsidP="00370626">
      <w:pPr>
        <w:pStyle w:val="ListParagraph"/>
        <w:numPr>
          <w:ilvl w:val="1"/>
          <w:numId w:val="3"/>
        </w:numPr>
        <w:tabs>
          <w:tab w:val="left" w:pos="2269"/>
        </w:tabs>
        <w:autoSpaceDE w:val="0"/>
        <w:autoSpaceDN w:val="0"/>
        <w:ind w:hanging="386"/>
        <w:jc w:val="left"/>
        <w:rPr>
          <w:rFonts w:cstheme="minorHAnsi"/>
        </w:rPr>
      </w:pPr>
      <w:r w:rsidRPr="00B323AD">
        <w:rPr>
          <w:rFonts w:cstheme="minorHAnsi"/>
        </w:rPr>
        <w:t xml:space="preserve">PDF copy of </w:t>
      </w:r>
      <w:r>
        <w:rPr>
          <w:rFonts w:cstheme="minorHAnsi"/>
        </w:rPr>
        <w:t>Individual Performance Profile</w:t>
      </w:r>
      <w:r w:rsidRPr="00B323AD">
        <w:rPr>
          <w:rFonts w:cstheme="minorHAnsi"/>
          <w:spacing w:val="-11"/>
        </w:rPr>
        <w:t xml:space="preserve"> </w:t>
      </w:r>
      <w:r w:rsidRPr="00B323AD">
        <w:rPr>
          <w:rFonts w:cstheme="minorHAnsi"/>
        </w:rPr>
        <w:t>Report</w:t>
      </w:r>
    </w:p>
    <w:p w:rsidR="00370626" w:rsidRPr="00B323AD" w:rsidRDefault="00370626" w:rsidP="00370626">
      <w:pPr>
        <w:pStyle w:val="ListParagraph"/>
        <w:numPr>
          <w:ilvl w:val="1"/>
          <w:numId w:val="3"/>
        </w:numPr>
        <w:tabs>
          <w:tab w:val="left" w:pos="2269"/>
        </w:tabs>
        <w:autoSpaceDE w:val="0"/>
        <w:autoSpaceDN w:val="0"/>
        <w:ind w:hanging="336"/>
        <w:jc w:val="left"/>
        <w:rPr>
          <w:rFonts w:cstheme="minorHAnsi"/>
        </w:rPr>
      </w:pPr>
      <w:r w:rsidRPr="00B323AD">
        <w:rPr>
          <w:rFonts w:cstheme="minorHAnsi"/>
        </w:rPr>
        <w:t>Active Learning</w:t>
      </w:r>
      <w:r w:rsidRPr="00B323AD">
        <w:rPr>
          <w:rFonts w:cstheme="minorHAnsi"/>
          <w:spacing w:val="-4"/>
        </w:rPr>
        <w:t xml:space="preserve"> </w:t>
      </w:r>
      <w:r w:rsidRPr="00B323AD">
        <w:rPr>
          <w:rFonts w:cstheme="minorHAnsi"/>
        </w:rPr>
        <w:t xml:space="preserve">Templates </w:t>
      </w:r>
      <w:r w:rsidRPr="00B323AD">
        <w:rPr>
          <w:rFonts w:cstheme="minorHAnsi"/>
          <w:color w:val="FF0000"/>
        </w:rPr>
        <w:t>(if used)</w:t>
      </w:r>
    </w:p>
    <w:p w:rsidR="00370626" w:rsidRPr="00B323AD" w:rsidRDefault="00370626" w:rsidP="00370626">
      <w:pPr>
        <w:pStyle w:val="ListParagraph"/>
        <w:numPr>
          <w:ilvl w:val="1"/>
          <w:numId w:val="3"/>
        </w:numPr>
        <w:tabs>
          <w:tab w:val="left" w:pos="2269"/>
        </w:tabs>
        <w:autoSpaceDE w:val="0"/>
        <w:autoSpaceDN w:val="0"/>
        <w:ind w:hanging="386"/>
        <w:jc w:val="left"/>
        <w:rPr>
          <w:rFonts w:cstheme="minorHAnsi"/>
        </w:rPr>
      </w:pPr>
      <w:r w:rsidRPr="00B323AD">
        <w:rPr>
          <w:rFonts w:cstheme="minorHAnsi"/>
        </w:rPr>
        <w:t>Critical</w:t>
      </w:r>
      <w:r w:rsidRPr="00B323AD">
        <w:rPr>
          <w:rFonts w:cstheme="minorHAnsi"/>
          <w:spacing w:val="-2"/>
        </w:rPr>
        <w:t xml:space="preserve"> </w:t>
      </w:r>
      <w:r w:rsidRPr="00B323AD">
        <w:rPr>
          <w:rFonts w:cstheme="minorHAnsi"/>
        </w:rPr>
        <w:t>Points</w:t>
      </w:r>
    </w:p>
    <w:p w:rsidR="00370626" w:rsidRPr="00B323AD" w:rsidRDefault="00370626" w:rsidP="00370626">
      <w:pPr>
        <w:pStyle w:val="ListParagraph"/>
        <w:numPr>
          <w:ilvl w:val="1"/>
          <w:numId w:val="3"/>
        </w:numPr>
        <w:tabs>
          <w:tab w:val="left" w:pos="2269"/>
        </w:tabs>
        <w:autoSpaceDE w:val="0"/>
        <w:autoSpaceDN w:val="0"/>
        <w:ind w:hanging="437"/>
        <w:jc w:val="left"/>
        <w:rPr>
          <w:rFonts w:cstheme="minorHAnsi"/>
        </w:rPr>
      </w:pPr>
      <w:r w:rsidRPr="00B323AD">
        <w:rPr>
          <w:rFonts w:cstheme="minorHAnsi"/>
        </w:rPr>
        <w:t>Pertinent Tutorial</w:t>
      </w:r>
      <w:r w:rsidRPr="00B323AD">
        <w:rPr>
          <w:rFonts w:cstheme="minorHAnsi"/>
          <w:spacing w:val="-6"/>
        </w:rPr>
        <w:t xml:space="preserve"> </w:t>
      </w:r>
      <w:r w:rsidRPr="00B323AD">
        <w:rPr>
          <w:rFonts w:cstheme="minorHAnsi"/>
        </w:rPr>
        <w:t>information</w:t>
      </w:r>
    </w:p>
    <w:p w:rsidR="00370626" w:rsidRPr="00B323AD" w:rsidRDefault="00370626" w:rsidP="00370626">
      <w:pPr>
        <w:pStyle w:val="Heading5"/>
        <w:rPr>
          <w:rFonts w:asciiTheme="minorHAnsi" w:hAnsiTheme="minorHAnsi" w:cstheme="minorHAnsi"/>
        </w:rPr>
      </w:pPr>
      <w:r w:rsidRPr="00B323AD">
        <w:rPr>
          <w:rFonts w:asciiTheme="minorHAnsi" w:hAnsiTheme="minorHAnsi" w:cstheme="minorHAnsi"/>
        </w:rPr>
        <w:t>This review assists in meeting Student Learning Outcomes</w:t>
      </w:r>
    </w:p>
    <w:p w:rsidR="00370626" w:rsidRDefault="00370626" w:rsidP="00370626">
      <w:pPr>
        <w:ind w:left="107"/>
        <w:rPr>
          <w:rFonts w:cstheme="minorHAnsi"/>
          <w:b/>
        </w:rPr>
      </w:pPr>
    </w:p>
    <w:p w:rsidR="00370626" w:rsidRPr="00B323AD" w:rsidRDefault="00370626" w:rsidP="00370626">
      <w:pPr>
        <w:ind w:left="107"/>
        <w:rPr>
          <w:rFonts w:cstheme="minorHAnsi"/>
          <w:b/>
        </w:rPr>
      </w:pPr>
      <w:r w:rsidRPr="00B323AD">
        <w:rPr>
          <w:rFonts w:cstheme="minorHAnsi"/>
          <w:b/>
        </w:rPr>
        <w:t>Three Critical Points:</w:t>
      </w:r>
    </w:p>
    <w:p w:rsidR="00370626" w:rsidRPr="00B323AD" w:rsidRDefault="00370626" w:rsidP="00370626">
      <w:pPr>
        <w:pStyle w:val="ListParagraph"/>
        <w:numPr>
          <w:ilvl w:val="0"/>
          <w:numId w:val="2"/>
        </w:numPr>
        <w:tabs>
          <w:tab w:val="left" w:pos="1549"/>
        </w:tabs>
        <w:autoSpaceDE w:val="0"/>
        <w:autoSpaceDN w:val="0"/>
        <w:ind w:right="153"/>
        <w:rPr>
          <w:rFonts w:cstheme="minorHAnsi"/>
        </w:rPr>
      </w:pPr>
      <w:r w:rsidRPr="00B323AD">
        <w:rPr>
          <w:rFonts w:cstheme="minorHAnsi"/>
        </w:rPr>
        <w:t xml:space="preserve">Review each missed item from the Assessment Report </w:t>
      </w:r>
      <w:r w:rsidRPr="00B323AD">
        <w:rPr>
          <w:rFonts w:cstheme="minorHAnsi"/>
          <w:i/>
        </w:rPr>
        <w:t>Topics to Review</w:t>
      </w:r>
      <w:r w:rsidRPr="00B323AD">
        <w:rPr>
          <w:rFonts w:cstheme="minorHAnsi"/>
        </w:rPr>
        <w:t>. Follow the links provided to ATI Review Modules/books with online video, animations, and graphics and tutorials. Use course textbooks, slideshows, and class notes to review missed</w:t>
      </w:r>
      <w:r w:rsidRPr="00B323AD">
        <w:rPr>
          <w:rFonts w:cstheme="minorHAnsi"/>
          <w:spacing w:val="-19"/>
        </w:rPr>
        <w:t xml:space="preserve"> </w:t>
      </w:r>
      <w:r w:rsidRPr="00B323AD">
        <w:rPr>
          <w:rFonts w:cstheme="minorHAnsi"/>
        </w:rPr>
        <w:t>content.</w:t>
      </w:r>
    </w:p>
    <w:p w:rsidR="00370626" w:rsidRPr="00B323AD" w:rsidRDefault="00370626" w:rsidP="00370626">
      <w:pPr>
        <w:pStyle w:val="ListParagraph"/>
        <w:numPr>
          <w:ilvl w:val="0"/>
          <w:numId w:val="2"/>
        </w:numPr>
        <w:tabs>
          <w:tab w:val="left" w:pos="1549"/>
        </w:tabs>
        <w:autoSpaceDE w:val="0"/>
        <w:autoSpaceDN w:val="0"/>
        <w:ind w:right="303"/>
        <w:rPr>
          <w:rFonts w:cstheme="minorHAnsi"/>
        </w:rPr>
      </w:pPr>
      <w:r w:rsidRPr="00B323AD">
        <w:rPr>
          <w:rFonts w:cstheme="minorHAnsi"/>
        </w:rPr>
        <w:t>After reviewing missed content, consider the three most important nursing-related topics about that specific</w:t>
      </w:r>
      <w:r w:rsidRPr="00B323AD">
        <w:rPr>
          <w:rFonts w:cstheme="minorHAnsi"/>
          <w:spacing w:val="-7"/>
        </w:rPr>
        <w:t xml:space="preserve"> </w:t>
      </w:r>
      <w:r w:rsidRPr="00B323AD">
        <w:rPr>
          <w:rFonts w:cstheme="minorHAnsi"/>
        </w:rPr>
        <w:t>content.</w:t>
      </w:r>
    </w:p>
    <w:p w:rsidR="00370626" w:rsidRPr="00B323AD" w:rsidRDefault="00370626" w:rsidP="00370626">
      <w:pPr>
        <w:pStyle w:val="ListParagraph"/>
        <w:numPr>
          <w:ilvl w:val="0"/>
          <w:numId w:val="2"/>
        </w:numPr>
        <w:tabs>
          <w:tab w:val="left" w:pos="1548"/>
          <w:tab w:val="left" w:pos="1549"/>
        </w:tabs>
        <w:autoSpaceDE w:val="0"/>
        <w:autoSpaceDN w:val="0"/>
        <w:ind w:right="234"/>
        <w:rPr>
          <w:rFonts w:cstheme="minorHAnsi"/>
        </w:rPr>
      </w:pPr>
      <w:r w:rsidRPr="00B323AD">
        <w:rPr>
          <w:rFonts w:cstheme="minorHAnsi"/>
        </w:rPr>
        <w:t>Word Process/handwrite* these most Important items in a word document or excel spreadsheet including the topic descriptor. Keep it simple and concise. (*This is a faculty decision on which they</w:t>
      </w:r>
      <w:r w:rsidRPr="00B323AD">
        <w:rPr>
          <w:rFonts w:cstheme="minorHAnsi"/>
          <w:spacing w:val="-1"/>
        </w:rPr>
        <w:t xml:space="preserve"> </w:t>
      </w:r>
      <w:r w:rsidRPr="00B323AD">
        <w:rPr>
          <w:rFonts w:cstheme="minorHAnsi"/>
        </w:rPr>
        <w:t>require.)</w:t>
      </w:r>
    </w:p>
    <w:p w:rsidR="00370626" w:rsidRPr="00B323AD" w:rsidRDefault="00370626" w:rsidP="00370626">
      <w:pPr>
        <w:pStyle w:val="ListParagraph"/>
        <w:numPr>
          <w:ilvl w:val="0"/>
          <w:numId w:val="2"/>
        </w:numPr>
        <w:tabs>
          <w:tab w:val="left" w:pos="1549"/>
        </w:tabs>
        <w:autoSpaceDE w:val="0"/>
        <w:autoSpaceDN w:val="0"/>
        <w:spacing w:before="2"/>
        <w:rPr>
          <w:rFonts w:cstheme="minorHAnsi"/>
        </w:rPr>
      </w:pPr>
      <w:r w:rsidRPr="00B323AD">
        <w:rPr>
          <w:rFonts w:cstheme="minorHAnsi"/>
        </w:rPr>
        <w:t>Place these in the remediation notebook with the Active Learning</w:t>
      </w:r>
      <w:r w:rsidRPr="00B323AD">
        <w:rPr>
          <w:rFonts w:cstheme="minorHAnsi"/>
          <w:spacing w:val="-22"/>
        </w:rPr>
        <w:t xml:space="preserve"> </w:t>
      </w:r>
      <w:r w:rsidRPr="00B323AD">
        <w:rPr>
          <w:rFonts w:cstheme="minorHAnsi"/>
        </w:rPr>
        <w:t>Templates.</w:t>
      </w:r>
    </w:p>
    <w:p w:rsidR="00370626" w:rsidRPr="00B323AD" w:rsidRDefault="00370626" w:rsidP="00370626">
      <w:pPr>
        <w:pStyle w:val="Heading4"/>
        <w:rPr>
          <w:rFonts w:asciiTheme="minorHAnsi" w:hAnsiTheme="minorHAnsi" w:cstheme="minorHAnsi"/>
          <w:sz w:val="22"/>
          <w:szCs w:val="22"/>
        </w:rPr>
      </w:pPr>
      <w:r w:rsidRPr="00B323AD">
        <w:rPr>
          <w:rFonts w:asciiTheme="minorHAnsi" w:hAnsiTheme="minorHAnsi" w:cstheme="minorHAnsi"/>
          <w:sz w:val="22"/>
          <w:szCs w:val="22"/>
        </w:rPr>
        <w:t>Options for Active Remediation:</w:t>
      </w:r>
    </w:p>
    <w:p w:rsidR="00370626" w:rsidRPr="00B323AD" w:rsidRDefault="00370626" w:rsidP="00370626">
      <w:pPr>
        <w:pStyle w:val="ListParagraph"/>
        <w:numPr>
          <w:ilvl w:val="0"/>
          <w:numId w:val="1"/>
        </w:numPr>
        <w:tabs>
          <w:tab w:val="left" w:pos="1549"/>
        </w:tabs>
        <w:autoSpaceDE w:val="0"/>
        <w:autoSpaceDN w:val="0"/>
        <w:ind w:right="327"/>
        <w:rPr>
          <w:rFonts w:cstheme="minorHAnsi"/>
        </w:rPr>
      </w:pPr>
      <w:r w:rsidRPr="00B323AD">
        <w:rPr>
          <w:rFonts w:cstheme="minorHAnsi"/>
        </w:rPr>
        <w:t>Remediation notebook with current work should be taken to all evaluation sessions with faculty or faculty</w:t>
      </w:r>
      <w:r w:rsidRPr="00B323AD">
        <w:rPr>
          <w:rFonts w:cstheme="minorHAnsi"/>
          <w:spacing w:val="-9"/>
        </w:rPr>
        <w:t xml:space="preserve"> </w:t>
      </w:r>
      <w:r w:rsidRPr="00B323AD">
        <w:rPr>
          <w:rFonts w:cstheme="minorHAnsi"/>
        </w:rPr>
        <w:t>designee.</w:t>
      </w:r>
    </w:p>
    <w:p w:rsidR="00370626" w:rsidRPr="00B323AD" w:rsidRDefault="00370626" w:rsidP="00370626">
      <w:pPr>
        <w:pStyle w:val="ListParagraph"/>
        <w:numPr>
          <w:ilvl w:val="0"/>
          <w:numId w:val="1"/>
        </w:numPr>
        <w:tabs>
          <w:tab w:val="left" w:pos="1549"/>
        </w:tabs>
        <w:autoSpaceDE w:val="0"/>
        <w:autoSpaceDN w:val="0"/>
        <w:ind w:right="579"/>
        <w:rPr>
          <w:rFonts w:cstheme="minorHAnsi"/>
        </w:rPr>
      </w:pPr>
      <w:r w:rsidRPr="00B323AD">
        <w:rPr>
          <w:rFonts w:cstheme="minorHAnsi"/>
        </w:rPr>
        <w:t>Grades may be earned for fulfilling assessment and remediation based on specific curriculum rubrics.</w:t>
      </w:r>
    </w:p>
    <w:p w:rsidR="00370626" w:rsidRPr="00B323AD" w:rsidRDefault="00370626" w:rsidP="00370626">
      <w:pPr>
        <w:pStyle w:val="ListParagraph"/>
        <w:numPr>
          <w:ilvl w:val="0"/>
          <w:numId w:val="1"/>
        </w:numPr>
        <w:tabs>
          <w:tab w:val="left" w:pos="1548"/>
          <w:tab w:val="left" w:pos="1549"/>
        </w:tabs>
        <w:autoSpaceDE w:val="0"/>
        <w:autoSpaceDN w:val="0"/>
        <w:ind w:right="228"/>
        <w:rPr>
          <w:rFonts w:cstheme="minorHAnsi"/>
        </w:rPr>
      </w:pPr>
      <w:r w:rsidRPr="00B323AD">
        <w:rPr>
          <w:rFonts w:cstheme="minorHAnsi"/>
        </w:rPr>
        <w:t>Critical Point and Active Learning Template Discussions may be assigned as part of a clinical post- conference or in a didactic</w:t>
      </w:r>
      <w:r w:rsidRPr="00B323AD">
        <w:rPr>
          <w:rFonts w:cstheme="minorHAnsi"/>
          <w:spacing w:val="-6"/>
        </w:rPr>
        <w:t xml:space="preserve"> </w:t>
      </w:r>
      <w:r w:rsidRPr="00B323AD">
        <w:rPr>
          <w:rFonts w:cstheme="minorHAnsi"/>
        </w:rPr>
        <w:t>class.</w:t>
      </w:r>
    </w:p>
    <w:p w:rsidR="00370626" w:rsidRPr="00B323AD" w:rsidRDefault="00370626" w:rsidP="00370626">
      <w:pPr>
        <w:pStyle w:val="ListParagraph"/>
        <w:tabs>
          <w:tab w:val="left" w:pos="1548"/>
          <w:tab w:val="left" w:pos="1549"/>
        </w:tabs>
        <w:ind w:left="1548" w:right="228"/>
        <w:rPr>
          <w:rFonts w:cstheme="minorHAnsi"/>
        </w:rPr>
      </w:pPr>
    </w:p>
    <w:p w:rsidR="00370626" w:rsidRPr="00B323AD" w:rsidRDefault="00370626" w:rsidP="00370626">
      <w:pPr>
        <w:tabs>
          <w:tab w:val="left" w:pos="1548"/>
          <w:tab w:val="left" w:pos="1549"/>
        </w:tabs>
        <w:ind w:right="228"/>
        <w:rPr>
          <w:rFonts w:cstheme="minorHAnsi"/>
          <w:b/>
          <w:color w:val="FF0000"/>
          <w:u w:val="single"/>
        </w:rPr>
      </w:pPr>
      <w:r w:rsidRPr="00B323AD">
        <w:rPr>
          <w:rFonts w:cstheme="minorHAnsi"/>
          <w:b/>
          <w:color w:val="FF0000"/>
          <w:u w:val="single"/>
        </w:rPr>
        <w:t>ATI RN LIVE Review</w:t>
      </w:r>
    </w:p>
    <w:p w:rsidR="00370626" w:rsidRPr="00B323AD" w:rsidRDefault="00370626" w:rsidP="00370626">
      <w:pPr>
        <w:tabs>
          <w:tab w:val="left" w:pos="1548"/>
          <w:tab w:val="left" w:pos="1549"/>
        </w:tabs>
        <w:ind w:right="228"/>
        <w:rPr>
          <w:rFonts w:cstheme="minorHAnsi"/>
          <w:color w:val="FF0000"/>
        </w:rPr>
      </w:pPr>
      <w:r w:rsidRPr="00B323AD">
        <w:rPr>
          <w:rFonts w:cstheme="minorHAnsi"/>
          <w:color w:val="FF0000"/>
        </w:rPr>
        <w:t>In the week before graduation, students attend a 3-day, live review with a nurse educator from ATI.  This is a comprehensive review.  Attendance at the Live Review is mandatory and associated with NRSE 4621 Professional Practice Practicum.</w:t>
      </w:r>
    </w:p>
    <w:p w:rsidR="00370626" w:rsidRPr="00B323AD" w:rsidRDefault="00370626" w:rsidP="00370626">
      <w:pPr>
        <w:tabs>
          <w:tab w:val="left" w:pos="1548"/>
          <w:tab w:val="left" w:pos="1549"/>
        </w:tabs>
        <w:ind w:right="228"/>
        <w:rPr>
          <w:rFonts w:cstheme="minorHAnsi"/>
          <w:color w:val="FF0000"/>
        </w:rPr>
      </w:pPr>
    </w:p>
    <w:p w:rsidR="00370626" w:rsidRPr="00B323AD" w:rsidRDefault="00370626" w:rsidP="00370626">
      <w:pPr>
        <w:spacing w:before="1"/>
        <w:ind w:left="107"/>
        <w:rPr>
          <w:rFonts w:cstheme="minorHAnsi"/>
          <w:i/>
        </w:rPr>
      </w:pPr>
    </w:p>
    <w:p w:rsidR="00370626" w:rsidRDefault="00370626" w:rsidP="00370626">
      <w:pPr>
        <w:spacing w:before="1"/>
        <w:ind w:left="107"/>
        <w:rPr>
          <w:i/>
          <w:sz w:val="16"/>
        </w:rPr>
      </w:pPr>
    </w:p>
    <w:p w:rsidR="00370626" w:rsidRDefault="00370626" w:rsidP="00370626">
      <w:pPr>
        <w:spacing w:before="1"/>
        <w:ind w:left="107"/>
        <w:rPr>
          <w:i/>
          <w:sz w:val="16"/>
        </w:rPr>
      </w:pPr>
    </w:p>
    <w:p w:rsidR="00370626" w:rsidRDefault="00370626" w:rsidP="00370626">
      <w:pPr>
        <w:spacing w:before="1"/>
        <w:ind w:left="107"/>
        <w:rPr>
          <w:i/>
          <w:sz w:val="16"/>
        </w:rPr>
      </w:pPr>
      <w:r>
        <w:rPr>
          <w:i/>
          <w:sz w:val="16"/>
        </w:rPr>
        <w:t>Approved</w:t>
      </w:r>
    </w:p>
    <w:p w:rsidR="00370626" w:rsidRDefault="00370626" w:rsidP="00370626">
      <w:pPr>
        <w:spacing w:before="1" w:line="195" w:lineRule="exact"/>
        <w:ind w:left="107"/>
        <w:rPr>
          <w:i/>
          <w:sz w:val="16"/>
        </w:rPr>
      </w:pPr>
      <w:r>
        <w:rPr>
          <w:i/>
          <w:sz w:val="16"/>
        </w:rPr>
        <w:t>Undergraduate Curriculum 11/16/16</w:t>
      </w:r>
    </w:p>
    <w:p w:rsidR="00370626" w:rsidRDefault="00370626" w:rsidP="00370626">
      <w:pPr>
        <w:spacing w:line="195" w:lineRule="exact"/>
        <w:ind w:left="107"/>
        <w:rPr>
          <w:i/>
          <w:sz w:val="16"/>
        </w:rPr>
      </w:pPr>
      <w:r>
        <w:rPr>
          <w:i/>
          <w:sz w:val="16"/>
        </w:rPr>
        <w:lastRenderedPageBreak/>
        <w:t>Undergraduate Programs Faculty 01/04/17; revised 08/15/17</w:t>
      </w:r>
    </w:p>
    <w:p w:rsidR="00370626" w:rsidRPr="009B20FC" w:rsidRDefault="00370626" w:rsidP="00370626">
      <w:pPr>
        <w:pStyle w:val="Heading1"/>
        <w:rPr>
          <w:rFonts w:asciiTheme="minorHAnsi" w:hAnsiTheme="minorHAnsi" w:cstheme="minorHAnsi"/>
          <w:b w:val="0"/>
          <w:i/>
          <w:color w:val="FF0000"/>
          <w:sz w:val="16"/>
          <w:szCs w:val="16"/>
        </w:rPr>
      </w:pPr>
      <w:r w:rsidRPr="009B20FC">
        <w:rPr>
          <w:rFonts w:asciiTheme="minorHAnsi" w:hAnsiTheme="minorHAnsi" w:cstheme="minorHAnsi"/>
          <w:b w:val="0"/>
          <w:i/>
          <w:color w:val="FF0000"/>
          <w:sz w:val="16"/>
          <w:szCs w:val="16"/>
        </w:rPr>
        <w:t>Undergraduate Curriculum 11/13/17</w:t>
      </w:r>
      <w:r>
        <w:rPr>
          <w:rFonts w:asciiTheme="minorHAnsi" w:hAnsiTheme="minorHAnsi" w:cstheme="minorHAnsi"/>
          <w:b w:val="0"/>
          <w:i/>
          <w:color w:val="FF0000"/>
          <w:sz w:val="16"/>
          <w:szCs w:val="16"/>
        </w:rPr>
        <w:t>, 12/18/17</w:t>
      </w:r>
    </w:p>
    <w:p w:rsidR="00370626" w:rsidRDefault="00370626" w:rsidP="00370626">
      <w:pPr>
        <w:spacing w:line="195" w:lineRule="exact"/>
        <w:ind w:left="107"/>
        <w:rPr>
          <w:b/>
          <w:i/>
          <w:sz w:val="16"/>
        </w:rPr>
      </w:pPr>
    </w:p>
    <w:p w:rsidR="00370626" w:rsidRDefault="00370626" w:rsidP="00370626">
      <w:pPr>
        <w:spacing w:line="195" w:lineRule="exact"/>
        <w:rPr>
          <w:b/>
          <w:i/>
          <w:sz w:val="16"/>
        </w:rPr>
      </w:pPr>
    </w:p>
    <w:p w:rsidR="00370626" w:rsidRPr="00B157F6" w:rsidRDefault="00370626" w:rsidP="00370626">
      <w:pPr>
        <w:tabs>
          <w:tab w:val="left" w:pos="3540"/>
        </w:tabs>
      </w:pPr>
      <w:r>
        <w:tab/>
      </w:r>
    </w:p>
    <w:p w:rsidR="00455F1C" w:rsidRDefault="00455F1C">
      <w:bookmarkStart w:id="0" w:name="_GoBack"/>
      <w:bookmarkEnd w:id="0"/>
    </w:p>
    <w:sectPr w:rsidR="00455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43" w:rsidRDefault="0037062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43" w:rsidRPr="00B157F6" w:rsidRDefault="00370626" w:rsidP="00A24A4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A85"/>
    <w:multiLevelType w:val="hybridMultilevel"/>
    <w:tmpl w:val="302A3330"/>
    <w:lvl w:ilvl="0" w:tplc="17DCAB4C">
      <w:start w:val="1"/>
      <w:numFmt w:val="lowerLetter"/>
      <w:lvlText w:val="%1."/>
      <w:lvlJc w:val="left"/>
      <w:pPr>
        <w:ind w:left="828" w:hanging="360"/>
      </w:pPr>
      <w:rPr>
        <w:rFonts w:ascii="Calibri" w:eastAsia="Calibri" w:hAnsi="Calibri" w:cs="Calibri" w:hint="default"/>
        <w:spacing w:val="-1"/>
        <w:w w:val="100"/>
        <w:sz w:val="22"/>
        <w:szCs w:val="22"/>
      </w:rPr>
    </w:lvl>
    <w:lvl w:ilvl="1" w:tplc="ECB0B218">
      <w:start w:val="1"/>
      <w:numFmt w:val="lowerRoman"/>
      <w:lvlText w:val="%2."/>
      <w:lvlJc w:val="left"/>
      <w:pPr>
        <w:ind w:left="2268" w:hanging="286"/>
        <w:jc w:val="right"/>
      </w:pPr>
      <w:rPr>
        <w:rFonts w:ascii="Calibri" w:eastAsia="Calibri" w:hAnsi="Calibri" w:cs="Calibri" w:hint="default"/>
        <w:spacing w:val="-1"/>
        <w:w w:val="100"/>
        <w:sz w:val="22"/>
        <w:szCs w:val="22"/>
      </w:rPr>
    </w:lvl>
    <w:lvl w:ilvl="2" w:tplc="B4AA92C8">
      <w:numFmt w:val="bullet"/>
      <w:lvlText w:val="•"/>
      <w:lvlJc w:val="left"/>
      <w:pPr>
        <w:ind w:left="3168" w:hanging="286"/>
      </w:pPr>
      <w:rPr>
        <w:rFonts w:hint="default"/>
      </w:rPr>
    </w:lvl>
    <w:lvl w:ilvl="3" w:tplc="695C5470">
      <w:numFmt w:val="bullet"/>
      <w:lvlText w:val="•"/>
      <w:lvlJc w:val="left"/>
      <w:pPr>
        <w:ind w:left="4077" w:hanging="286"/>
      </w:pPr>
      <w:rPr>
        <w:rFonts w:hint="default"/>
      </w:rPr>
    </w:lvl>
    <w:lvl w:ilvl="4" w:tplc="C562C062">
      <w:numFmt w:val="bullet"/>
      <w:lvlText w:val="•"/>
      <w:lvlJc w:val="left"/>
      <w:pPr>
        <w:ind w:left="4986" w:hanging="286"/>
      </w:pPr>
      <w:rPr>
        <w:rFonts w:hint="default"/>
      </w:rPr>
    </w:lvl>
    <w:lvl w:ilvl="5" w:tplc="F7E21E04">
      <w:numFmt w:val="bullet"/>
      <w:lvlText w:val="•"/>
      <w:lvlJc w:val="left"/>
      <w:pPr>
        <w:ind w:left="5895" w:hanging="286"/>
      </w:pPr>
      <w:rPr>
        <w:rFonts w:hint="default"/>
      </w:rPr>
    </w:lvl>
    <w:lvl w:ilvl="6" w:tplc="D00849AC">
      <w:numFmt w:val="bullet"/>
      <w:lvlText w:val="•"/>
      <w:lvlJc w:val="left"/>
      <w:pPr>
        <w:ind w:left="6804" w:hanging="286"/>
      </w:pPr>
      <w:rPr>
        <w:rFonts w:hint="default"/>
      </w:rPr>
    </w:lvl>
    <w:lvl w:ilvl="7" w:tplc="A04851CA">
      <w:numFmt w:val="bullet"/>
      <w:lvlText w:val="•"/>
      <w:lvlJc w:val="left"/>
      <w:pPr>
        <w:ind w:left="7713" w:hanging="286"/>
      </w:pPr>
      <w:rPr>
        <w:rFonts w:hint="default"/>
      </w:rPr>
    </w:lvl>
    <w:lvl w:ilvl="8" w:tplc="26DAEAB6">
      <w:numFmt w:val="bullet"/>
      <w:lvlText w:val="•"/>
      <w:lvlJc w:val="left"/>
      <w:pPr>
        <w:ind w:left="8622" w:hanging="286"/>
      </w:pPr>
      <w:rPr>
        <w:rFonts w:hint="default"/>
      </w:rPr>
    </w:lvl>
  </w:abstractNum>
  <w:abstractNum w:abstractNumId="1" w15:restartNumberingAfterBreak="0">
    <w:nsid w:val="09C3322D"/>
    <w:multiLevelType w:val="hybridMultilevel"/>
    <w:tmpl w:val="3F203334"/>
    <w:lvl w:ilvl="0" w:tplc="A382431C">
      <w:start w:val="1"/>
      <w:numFmt w:val="decimal"/>
      <w:lvlText w:val="%1."/>
      <w:lvlJc w:val="left"/>
      <w:pPr>
        <w:ind w:left="828" w:hanging="360"/>
      </w:pPr>
      <w:rPr>
        <w:rFonts w:ascii="Calibri" w:eastAsia="Calibri" w:hAnsi="Calibri" w:cs="Calibri" w:hint="default"/>
        <w:w w:val="100"/>
        <w:sz w:val="22"/>
        <w:szCs w:val="22"/>
      </w:rPr>
    </w:lvl>
    <w:lvl w:ilvl="1" w:tplc="FCD87E88">
      <w:numFmt w:val="bullet"/>
      <w:lvlText w:val="o"/>
      <w:lvlJc w:val="left"/>
      <w:pPr>
        <w:ind w:left="1715" w:hanging="168"/>
      </w:pPr>
      <w:rPr>
        <w:rFonts w:ascii="Calibri" w:eastAsia="Calibri" w:hAnsi="Calibri" w:cs="Calibri" w:hint="default"/>
        <w:w w:val="100"/>
        <w:sz w:val="22"/>
        <w:szCs w:val="22"/>
      </w:rPr>
    </w:lvl>
    <w:lvl w:ilvl="2" w:tplc="9B44E9D4">
      <w:numFmt w:val="bullet"/>
      <w:lvlText w:val="•"/>
      <w:lvlJc w:val="left"/>
      <w:pPr>
        <w:ind w:left="2688" w:hanging="168"/>
      </w:pPr>
      <w:rPr>
        <w:rFonts w:hint="default"/>
      </w:rPr>
    </w:lvl>
    <w:lvl w:ilvl="3" w:tplc="E8F490E2">
      <w:numFmt w:val="bullet"/>
      <w:lvlText w:val="•"/>
      <w:lvlJc w:val="left"/>
      <w:pPr>
        <w:ind w:left="3657" w:hanging="168"/>
      </w:pPr>
      <w:rPr>
        <w:rFonts w:hint="default"/>
      </w:rPr>
    </w:lvl>
    <w:lvl w:ilvl="4" w:tplc="D5D4B66A">
      <w:numFmt w:val="bullet"/>
      <w:lvlText w:val="•"/>
      <w:lvlJc w:val="left"/>
      <w:pPr>
        <w:ind w:left="4626" w:hanging="168"/>
      </w:pPr>
      <w:rPr>
        <w:rFonts w:hint="default"/>
      </w:rPr>
    </w:lvl>
    <w:lvl w:ilvl="5" w:tplc="7FECF308">
      <w:numFmt w:val="bullet"/>
      <w:lvlText w:val="•"/>
      <w:lvlJc w:val="left"/>
      <w:pPr>
        <w:ind w:left="5595" w:hanging="168"/>
      </w:pPr>
      <w:rPr>
        <w:rFonts w:hint="default"/>
      </w:rPr>
    </w:lvl>
    <w:lvl w:ilvl="6" w:tplc="2482047A">
      <w:numFmt w:val="bullet"/>
      <w:lvlText w:val="•"/>
      <w:lvlJc w:val="left"/>
      <w:pPr>
        <w:ind w:left="6564" w:hanging="168"/>
      </w:pPr>
      <w:rPr>
        <w:rFonts w:hint="default"/>
      </w:rPr>
    </w:lvl>
    <w:lvl w:ilvl="7" w:tplc="377E6668">
      <w:numFmt w:val="bullet"/>
      <w:lvlText w:val="•"/>
      <w:lvlJc w:val="left"/>
      <w:pPr>
        <w:ind w:left="7533" w:hanging="168"/>
      </w:pPr>
      <w:rPr>
        <w:rFonts w:hint="default"/>
      </w:rPr>
    </w:lvl>
    <w:lvl w:ilvl="8" w:tplc="2D0ECDC2">
      <w:numFmt w:val="bullet"/>
      <w:lvlText w:val="•"/>
      <w:lvlJc w:val="left"/>
      <w:pPr>
        <w:ind w:left="8502" w:hanging="168"/>
      </w:pPr>
      <w:rPr>
        <w:rFonts w:hint="default"/>
      </w:rPr>
    </w:lvl>
  </w:abstractNum>
  <w:abstractNum w:abstractNumId="2" w15:restartNumberingAfterBreak="0">
    <w:nsid w:val="09E4176D"/>
    <w:multiLevelType w:val="hybridMultilevel"/>
    <w:tmpl w:val="EDA44DF6"/>
    <w:lvl w:ilvl="0" w:tplc="6C4E460E">
      <w:start w:val="1"/>
      <w:numFmt w:val="decimal"/>
      <w:lvlText w:val="%1."/>
      <w:lvlJc w:val="left"/>
      <w:pPr>
        <w:ind w:left="828" w:hanging="360"/>
      </w:pPr>
      <w:rPr>
        <w:rFonts w:ascii="Calibri" w:eastAsia="Calibri" w:hAnsi="Calibri" w:cs="Calibri" w:hint="default"/>
        <w:w w:val="100"/>
        <w:sz w:val="22"/>
        <w:szCs w:val="22"/>
      </w:rPr>
    </w:lvl>
    <w:lvl w:ilvl="1" w:tplc="E59E626A">
      <w:numFmt w:val="bullet"/>
      <w:lvlText w:val="•"/>
      <w:lvlJc w:val="left"/>
      <w:pPr>
        <w:ind w:left="1782" w:hanging="360"/>
      </w:pPr>
      <w:rPr>
        <w:rFonts w:hint="default"/>
      </w:rPr>
    </w:lvl>
    <w:lvl w:ilvl="2" w:tplc="05CCAD8E">
      <w:numFmt w:val="bullet"/>
      <w:lvlText w:val="•"/>
      <w:lvlJc w:val="left"/>
      <w:pPr>
        <w:ind w:left="2744" w:hanging="360"/>
      </w:pPr>
      <w:rPr>
        <w:rFonts w:hint="default"/>
      </w:rPr>
    </w:lvl>
    <w:lvl w:ilvl="3" w:tplc="90C20706">
      <w:numFmt w:val="bullet"/>
      <w:lvlText w:val="•"/>
      <w:lvlJc w:val="left"/>
      <w:pPr>
        <w:ind w:left="3706" w:hanging="360"/>
      </w:pPr>
      <w:rPr>
        <w:rFonts w:hint="default"/>
      </w:rPr>
    </w:lvl>
    <w:lvl w:ilvl="4" w:tplc="D8C21546">
      <w:numFmt w:val="bullet"/>
      <w:lvlText w:val="•"/>
      <w:lvlJc w:val="left"/>
      <w:pPr>
        <w:ind w:left="4668" w:hanging="360"/>
      </w:pPr>
      <w:rPr>
        <w:rFonts w:hint="default"/>
      </w:rPr>
    </w:lvl>
    <w:lvl w:ilvl="5" w:tplc="82E28BF8">
      <w:numFmt w:val="bullet"/>
      <w:lvlText w:val="•"/>
      <w:lvlJc w:val="left"/>
      <w:pPr>
        <w:ind w:left="5630" w:hanging="360"/>
      </w:pPr>
      <w:rPr>
        <w:rFonts w:hint="default"/>
      </w:rPr>
    </w:lvl>
    <w:lvl w:ilvl="6" w:tplc="36E43C00">
      <w:numFmt w:val="bullet"/>
      <w:lvlText w:val="•"/>
      <w:lvlJc w:val="left"/>
      <w:pPr>
        <w:ind w:left="6592" w:hanging="360"/>
      </w:pPr>
      <w:rPr>
        <w:rFonts w:hint="default"/>
      </w:rPr>
    </w:lvl>
    <w:lvl w:ilvl="7" w:tplc="4A562246">
      <w:numFmt w:val="bullet"/>
      <w:lvlText w:val="•"/>
      <w:lvlJc w:val="left"/>
      <w:pPr>
        <w:ind w:left="7554" w:hanging="360"/>
      </w:pPr>
      <w:rPr>
        <w:rFonts w:hint="default"/>
      </w:rPr>
    </w:lvl>
    <w:lvl w:ilvl="8" w:tplc="5536678A">
      <w:numFmt w:val="bullet"/>
      <w:lvlText w:val="•"/>
      <w:lvlJc w:val="left"/>
      <w:pPr>
        <w:ind w:left="8516" w:hanging="360"/>
      </w:pPr>
      <w:rPr>
        <w:rFonts w:hint="default"/>
      </w:rPr>
    </w:lvl>
  </w:abstractNum>
  <w:abstractNum w:abstractNumId="3" w15:restartNumberingAfterBreak="0">
    <w:nsid w:val="113C6449"/>
    <w:multiLevelType w:val="hybridMultilevel"/>
    <w:tmpl w:val="136A13AC"/>
    <w:lvl w:ilvl="0" w:tplc="2E62DAEE">
      <w:numFmt w:val="bullet"/>
      <w:lvlText w:val=""/>
      <w:lvlJc w:val="left"/>
      <w:pPr>
        <w:ind w:left="823" w:hanging="360"/>
      </w:pPr>
      <w:rPr>
        <w:rFonts w:ascii="Symbol" w:eastAsia="Symbol" w:hAnsi="Symbol" w:cs="Symbol" w:hint="default"/>
        <w:w w:val="100"/>
        <w:sz w:val="22"/>
        <w:szCs w:val="22"/>
      </w:rPr>
    </w:lvl>
    <w:lvl w:ilvl="1" w:tplc="7CEA8BE6">
      <w:numFmt w:val="bullet"/>
      <w:lvlText w:val="•"/>
      <w:lvlJc w:val="left"/>
      <w:pPr>
        <w:ind w:left="970" w:hanging="360"/>
      </w:pPr>
      <w:rPr>
        <w:rFonts w:hint="default"/>
      </w:rPr>
    </w:lvl>
    <w:lvl w:ilvl="2" w:tplc="7858564E">
      <w:numFmt w:val="bullet"/>
      <w:lvlText w:val="•"/>
      <w:lvlJc w:val="left"/>
      <w:pPr>
        <w:ind w:left="1121" w:hanging="360"/>
      </w:pPr>
      <w:rPr>
        <w:rFonts w:hint="default"/>
      </w:rPr>
    </w:lvl>
    <w:lvl w:ilvl="3" w:tplc="88F48B9C">
      <w:numFmt w:val="bullet"/>
      <w:lvlText w:val="•"/>
      <w:lvlJc w:val="left"/>
      <w:pPr>
        <w:ind w:left="1272" w:hanging="360"/>
      </w:pPr>
      <w:rPr>
        <w:rFonts w:hint="default"/>
      </w:rPr>
    </w:lvl>
    <w:lvl w:ilvl="4" w:tplc="4EC65894">
      <w:numFmt w:val="bullet"/>
      <w:lvlText w:val="•"/>
      <w:lvlJc w:val="left"/>
      <w:pPr>
        <w:ind w:left="1423" w:hanging="360"/>
      </w:pPr>
      <w:rPr>
        <w:rFonts w:hint="default"/>
      </w:rPr>
    </w:lvl>
    <w:lvl w:ilvl="5" w:tplc="8D428D04">
      <w:numFmt w:val="bullet"/>
      <w:lvlText w:val="•"/>
      <w:lvlJc w:val="left"/>
      <w:pPr>
        <w:ind w:left="1574" w:hanging="360"/>
      </w:pPr>
      <w:rPr>
        <w:rFonts w:hint="default"/>
      </w:rPr>
    </w:lvl>
    <w:lvl w:ilvl="6" w:tplc="50D431EA">
      <w:numFmt w:val="bullet"/>
      <w:lvlText w:val="•"/>
      <w:lvlJc w:val="left"/>
      <w:pPr>
        <w:ind w:left="1724" w:hanging="360"/>
      </w:pPr>
      <w:rPr>
        <w:rFonts w:hint="default"/>
      </w:rPr>
    </w:lvl>
    <w:lvl w:ilvl="7" w:tplc="48762B12">
      <w:numFmt w:val="bullet"/>
      <w:lvlText w:val="•"/>
      <w:lvlJc w:val="left"/>
      <w:pPr>
        <w:ind w:left="1875" w:hanging="360"/>
      </w:pPr>
      <w:rPr>
        <w:rFonts w:hint="default"/>
      </w:rPr>
    </w:lvl>
    <w:lvl w:ilvl="8" w:tplc="CDE8FB54">
      <w:numFmt w:val="bullet"/>
      <w:lvlText w:val="•"/>
      <w:lvlJc w:val="left"/>
      <w:pPr>
        <w:ind w:left="2026" w:hanging="360"/>
      </w:pPr>
      <w:rPr>
        <w:rFonts w:hint="default"/>
      </w:rPr>
    </w:lvl>
  </w:abstractNum>
  <w:abstractNum w:abstractNumId="4" w15:restartNumberingAfterBreak="0">
    <w:nsid w:val="286431C9"/>
    <w:multiLevelType w:val="hybridMultilevel"/>
    <w:tmpl w:val="56F674BC"/>
    <w:lvl w:ilvl="0" w:tplc="EB70C334">
      <w:numFmt w:val="bullet"/>
      <w:lvlText w:val=""/>
      <w:lvlJc w:val="left"/>
      <w:pPr>
        <w:ind w:left="823" w:hanging="360"/>
      </w:pPr>
      <w:rPr>
        <w:rFonts w:ascii="Symbol" w:eastAsia="Symbol" w:hAnsi="Symbol" w:cs="Symbol" w:hint="default"/>
        <w:w w:val="100"/>
        <w:sz w:val="22"/>
        <w:szCs w:val="22"/>
      </w:rPr>
    </w:lvl>
    <w:lvl w:ilvl="1" w:tplc="3A7E8050">
      <w:numFmt w:val="bullet"/>
      <w:lvlText w:val="•"/>
      <w:lvlJc w:val="left"/>
      <w:pPr>
        <w:ind w:left="1672" w:hanging="360"/>
      </w:pPr>
      <w:rPr>
        <w:rFonts w:hint="default"/>
      </w:rPr>
    </w:lvl>
    <w:lvl w:ilvl="2" w:tplc="1862C7CA">
      <w:numFmt w:val="bullet"/>
      <w:lvlText w:val="•"/>
      <w:lvlJc w:val="left"/>
      <w:pPr>
        <w:ind w:left="2524" w:hanging="360"/>
      </w:pPr>
      <w:rPr>
        <w:rFonts w:hint="default"/>
      </w:rPr>
    </w:lvl>
    <w:lvl w:ilvl="3" w:tplc="337A3364">
      <w:numFmt w:val="bullet"/>
      <w:lvlText w:val="•"/>
      <w:lvlJc w:val="left"/>
      <w:pPr>
        <w:ind w:left="3376" w:hanging="360"/>
      </w:pPr>
      <w:rPr>
        <w:rFonts w:hint="default"/>
      </w:rPr>
    </w:lvl>
    <w:lvl w:ilvl="4" w:tplc="F08266FE">
      <w:numFmt w:val="bullet"/>
      <w:lvlText w:val="•"/>
      <w:lvlJc w:val="left"/>
      <w:pPr>
        <w:ind w:left="4228" w:hanging="360"/>
      </w:pPr>
      <w:rPr>
        <w:rFonts w:hint="default"/>
      </w:rPr>
    </w:lvl>
    <w:lvl w:ilvl="5" w:tplc="818EC76E">
      <w:numFmt w:val="bullet"/>
      <w:lvlText w:val="•"/>
      <w:lvlJc w:val="left"/>
      <w:pPr>
        <w:ind w:left="5081" w:hanging="360"/>
      </w:pPr>
      <w:rPr>
        <w:rFonts w:hint="default"/>
      </w:rPr>
    </w:lvl>
    <w:lvl w:ilvl="6" w:tplc="8236DD28">
      <w:numFmt w:val="bullet"/>
      <w:lvlText w:val="•"/>
      <w:lvlJc w:val="left"/>
      <w:pPr>
        <w:ind w:left="5933" w:hanging="360"/>
      </w:pPr>
      <w:rPr>
        <w:rFonts w:hint="default"/>
      </w:rPr>
    </w:lvl>
    <w:lvl w:ilvl="7" w:tplc="E190E7B0">
      <w:numFmt w:val="bullet"/>
      <w:lvlText w:val="•"/>
      <w:lvlJc w:val="left"/>
      <w:pPr>
        <w:ind w:left="6785" w:hanging="360"/>
      </w:pPr>
      <w:rPr>
        <w:rFonts w:hint="default"/>
      </w:rPr>
    </w:lvl>
    <w:lvl w:ilvl="8" w:tplc="06A06B18">
      <w:numFmt w:val="bullet"/>
      <w:lvlText w:val="•"/>
      <w:lvlJc w:val="left"/>
      <w:pPr>
        <w:ind w:left="7637" w:hanging="360"/>
      </w:pPr>
      <w:rPr>
        <w:rFonts w:hint="default"/>
      </w:rPr>
    </w:lvl>
  </w:abstractNum>
  <w:abstractNum w:abstractNumId="5" w15:restartNumberingAfterBreak="0">
    <w:nsid w:val="29252C35"/>
    <w:multiLevelType w:val="hybridMultilevel"/>
    <w:tmpl w:val="6144C74A"/>
    <w:lvl w:ilvl="0" w:tplc="15B6653C">
      <w:start w:val="1"/>
      <w:numFmt w:val="lowerLetter"/>
      <w:lvlText w:val="%1."/>
      <w:lvlJc w:val="left"/>
      <w:pPr>
        <w:ind w:left="1548" w:hanging="360"/>
      </w:pPr>
      <w:rPr>
        <w:rFonts w:ascii="Calibri" w:eastAsia="Calibri" w:hAnsi="Calibri" w:cs="Calibri" w:hint="default"/>
        <w:spacing w:val="-1"/>
        <w:w w:val="100"/>
        <w:sz w:val="22"/>
        <w:szCs w:val="22"/>
      </w:rPr>
    </w:lvl>
    <w:lvl w:ilvl="1" w:tplc="48A41984">
      <w:numFmt w:val="bullet"/>
      <w:lvlText w:val="•"/>
      <w:lvlJc w:val="left"/>
      <w:pPr>
        <w:ind w:left="2430" w:hanging="360"/>
      </w:pPr>
      <w:rPr>
        <w:rFonts w:hint="default"/>
      </w:rPr>
    </w:lvl>
    <w:lvl w:ilvl="2" w:tplc="34622100">
      <w:numFmt w:val="bullet"/>
      <w:lvlText w:val="•"/>
      <w:lvlJc w:val="left"/>
      <w:pPr>
        <w:ind w:left="3320" w:hanging="360"/>
      </w:pPr>
      <w:rPr>
        <w:rFonts w:hint="default"/>
      </w:rPr>
    </w:lvl>
    <w:lvl w:ilvl="3" w:tplc="70B41F32">
      <w:numFmt w:val="bullet"/>
      <w:lvlText w:val="•"/>
      <w:lvlJc w:val="left"/>
      <w:pPr>
        <w:ind w:left="4210" w:hanging="360"/>
      </w:pPr>
      <w:rPr>
        <w:rFonts w:hint="default"/>
      </w:rPr>
    </w:lvl>
    <w:lvl w:ilvl="4" w:tplc="2D7C3782">
      <w:numFmt w:val="bullet"/>
      <w:lvlText w:val="•"/>
      <w:lvlJc w:val="left"/>
      <w:pPr>
        <w:ind w:left="5100" w:hanging="360"/>
      </w:pPr>
      <w:rPr>
        <w:rFonts w:hint="default"/>
      </w:rPr>
    </w:lvl>
    <w:lvl w:ilvl="5" w:tplc="D434576A">
      <w:numFmt w:val="bullet"/>
      <w:lvlText w:val="•"/>
      <w:lvlJc w:val="left"/>
      <w:pPr>
        <w:ind w:left="5990" w:hanging="360"/>
      </w:pPr>
      <w:rPr>
        <w:rFonts w:hint="default"/>
      </w:rPr>
    </w:lvl>
    <w:lvl w:ilvl="6" w:tplc="EF564414">
      <w:numFmt w:val="bullet"/>
      <w:lvlText w:val="•"/>
      <w:lvlJc w:val="left"/>
      <w:pPr>
        <w:ind w:left="6880" w:hanging="360"/>
      </w:pPr>
      <w:rPr>
        <w:rFonts w:hint="default"/>
      </w:rPr>
    </w:lvl>
    <w:lvl w:ilvl="7" w:tplc="1B9ED37C">
      <w:numFmt w:val="bullet"/>
      <w:lvlText w:val="•"/>
      <w:lvlJc w:val="left"/>
      <w:pPr>
        <w:ind w:left="7770" w:hanging="360"/>
      </w:pPr>
      <w:rPr>
        <w:rFonts w:hint="default"/>
      </w:rPr>
    </w:lvl>
    <w:lvl w:ilvl="8" w:tplc="D37E0398">
      <w:numFmt w:val="bullet"/>
      <w:lvlText w:val="•"/>
      <w:lvlJc w:val="left"/>
      <w:pPr>
        <w:ind w:left="8660" w:hanging="360"/>
      </w:pPr>
      <w:rPr>
        <w:rFonts w:hint="default"/>
      </w:rPr>
    </w:lvl>
  </w:abstractNum>
  <w:abstractNum w:abstractNumId="6" w15:restartNumberingAfterBreak="0">
    <w:nsid w:val="2B8121EB"/>
    <w:multiLevelType w:val="hybridMultilevel"/>
    <w:tmpl w:val="B7ACCAFA"/>
    <w:lvl w:ilvl="0" w:tplc="670CC256">
      <w:start w:val="1"/>
      <w:numFmt w:val="decimal"/>
      <w:lvlText w:val="%1."/>
      <w:lvlJc w:val="left"/>
      <w:pPr>
        <w:ind w:left="583" w:hanging="361"/>
      </w:pPr>
      <w:rPr>
        <w:rFonts w:ascii="Calibri" w:eastAsia="Calibri" w:hAnsi="Calibri" w:cs="Calibri" w:hint="default"/>
        <w:spacing w:val="-4"/>
        <w:w w:val="100"/>
        <w:sz w:val="24"/>
        <w:szCs w:val="24"/>
      </w:rPr>
    </w:lvl>
    <w:lvl w:ilvl="1" w:tplc="D4A68828">
      <w:numFmt w:val="bullet"/>
      <w:lvlText w:val=""/>
      <w:lvlJc w:val="left"/>
      <w:pPr>
        <w:ind w:left="828" w:hanging="360"/>
      </w:pPr>
      <w:rPr>
        <w:rFonts w:ascii="Symbol" w:eastAsia="Symbol" w:hAnsi="Symbol" w:cs="Symbol" w:hint="default"/>
        <w:w w:val="100"/>
        <w:sz w:val="22"/>
        <w:szCs w:val="22"/>
      </w:rPr>
    </w:lvl>
    <w:lvl w:ilvl="2" w:tplc="D0583C72">
      <w:numFmt w:val="bullet"/>
      <w:lvlText w:val="o"/>
      <w:lvlJc w:val="left"/>
      <w:pPr>
        <w:ind w:left="1548" w:hanging="360"/>
      </w:pPr>
      <w:rPr>
        <w:rFonts w:ascii="Courier New" w:eastAsia="Courier New" w:hAnsi="Courier New" w:cs="Courier New" w:hint="default"/>
        <w:w w:val="100"/>
        <w:sz w:val="22"/>
        <w:szCs w:val="22"/>
      </w:rPr>
    </w:lvl>
    <w:lvl w:ilvl="3" w:tplc="4112CB9E">
      <w:numFmt w:val="bullet"/>
      <w:lvlText w:val="•"/>
      <w:lvlJc w:val="left"/>
      <w:pPr>
        <w:ind w:left="2642" w:hanging="360"/>
      </w:pPr>
      <w:rPr>
        <w:rFonts w:hint="default"/>
      </w:rPr>
    </w:lvl>
    <w:lvl w:ilvl="4" w:tplc="F676C7FC">
      <w:numFmt w:val="bullet"/>
      <w:lvlText w:val="•"/>
      <w:lvlJc w:val="left"/>
      <w:pPr>
        <w:ind w:left="3745" w:hanging="360"/>
      </w:pPr>
      <w:rPr>
        <w:rFonts w:hint="default"/>
      </w:rPr>
    </w:lvl>
    <w:lvl w:ilvl="5" w:tplc="C8E46FE0">
      <w:numFmt w:val="bullet"/>
      <w:lvlText w:val="•"/>
      <w:lvlJc w:val="left"/>
      <w:pPr>
        <w:ind w:left="4847" w:hanging="360"/>
      </w:pPr>
      <w:rPr>
        <w:rFonts w:hint="default"/>
      </w:rPr>
    </w:lvl>
    <w:lvl w:ilvl="6" w:tplc="83E6B20C">
      <w:numFmt w:val="bullet"/>
      <w:lvlText w:val="•"/>
      <w:lvlJc w:val="left"/>
      <w:pPr>
        <w:ind w:left="5950" w:hanging="360"/>
      </w:pPr>
      <w:rPr>
        <w:rFonts w:hint="default"/>
      </w:rPr>
    </w:lvl>
    <w:lvl w:ilvl="7" w:tplc="11D2F408">
      <w:numFmt w:val="bullet"/>
      <w:lvlText w:val="•"/>
      <w:lvlJc w:val="left"/>
      <w:pPr>
        <w:ind w:left="7052" w:hanging="360"/>
      </w:pPr>
      <w:rPr>
        <w:rFonts w:hint="default"/>
      </w:rPr>
    </w:lvl>
    <w:lvl w:ilvl="8" w:tplc="7FB60830">
      <w:numFmt w:val="bullet"/>
      <w:lvlText w:val="•"/>
      <w:lvlJc w:val="left"/>
      <w:pPr>
        <w:ind w:left="8155" w:hanging="360"/>
      </w:pPr>
      <w:rPr>
        <w:rFonts w:hint="default"/>
      </w:rPr>
    </w:lvl>
  </w:abstractNum>
  <w:abstractNum w:abstractNumId="7" w15:restartNumberingAfterBreak="0">
    <w:nsid w:val="3146797F"/>
    <w:multiLevelType w:val="hybridMultilevel"/>
    <w:tmpl w:val="A372E444"/>
    <w:lvl w:ilvl="0" w:tplc="8F7C0F0C">
      <w:start w:val="1"/>
      <w:numFmt w:val="lowerLetter"/>
      <w:lvlText w:val="%1."/>
      <w:lvlJc w:val="left"/>
      <w:pPr>
        <w:ind w:left="1548" w:hanging="360"/>
      </w:pPr>
      <w:rPr>
        <w:rFonts w:ascii="Calibri" w:eastAsia="Calibri" w:hAnsi="Calibri" w:cs="Calibri" w:hint="default"/>
        <w:spacing w:val="-1"/>
        <w:w w:val="100"/>
        <w:sz w:val="22"/>
        <w:szCs w:val="22"/>
      </w:rPr>
    </w:lvl>
    <w:lvl w:ilvl="1" w:tplc="90B857B4">
      <w:numFmt w:val="bullet"/>
      <w:lvlText w:val="•"/>
      <w:lvlJc w:val="left"/>
      <w:pPr>
        <w:ind w:left="2430" w:hanging="360"/>
      </w:pPr>
      <w:rPr>
        <w:rFonts w:hint="default"/>
      </w:rPr>
    </w:lvl>
    <w:lvl w:ilvl="2" w:tplc="30662106">
      <w:numFmt w:val="bullet"/>
      <w:lvlText w:val="•"/>
      <w:lvlJc w:val="left"/>
      <w:pPr>
        <w:ind w:left="3320" w:hanging="360"/>
      </w:pPr>
      <w:rPr>
        <w:rFonts w:hint="default"/>
      </w:rPr>
    </w:lvl>
    <w:lvl w:ilvl="3" w:tplc="3E5825AE">
      <w:numFmt w:val="bullet"/>
      <w:lvlText w:val="•"/>
      <w:lvlJc w:val="left"/>
      <w:pPr>
        <w:ind w:left="4210" w:hanging="360"/>
      </w:pPr>
      <w:rPr>
        <w:rFonts w:hint="default"/>
      </w:rPr>
    </w:lvl>
    <w:lvl w:ilvl="4" w:tplc="F9387F50">
      <w:numFmt w:val="bullet"/>
      <w:lvlText w:val="•"/>
      <w:lvlJc w:val="left"/>
      <w:pPr>
        <w:ind w:left="5100" w:hanging="360"/>
      </w:pPr>
      <w:rPr>
        <w:rFonts w:hint="default"/>
      </w:rPr>
    </w:lvl>
    <w:lvl w:ilvl="5" w:tplc="903CE614">
      <w:numFmt w:val="bullet"/>
      <w:lvlText w:val="•"/>
      <w:lvlJc w:val="left"/>
      <w:pPr>
        <w:ind w:left="5990" w:hanging="360"/>
      </w:pPr>
      <w:rPr>
        <w:rFonts w:hint="default"/>
      </w:rPr>
    </w:lvl>
    <w:lvl w:ilvl="6" w:tplc="164CD43E">
      <w:numFmt w:val="bullet"/>
      <w:lvlText w:val="•"/>
      <w:lvlJc w:val="left"/>
      <w:pPr>
        <w:ind w:left="6880" w:hanging="360"/>
      </w:pPr>
      <w:rPr>
        <w:rFonts w:hint="default"/>
      </w:rPr>
    </w:lvl>
    <w:lvl w:ilvl="7" w:tplc="FC62CA76">
      <w:numFmt w:val="bullet"/>
      <w:lvlText w:val="•"/>
      <w:lvlJc w:val="left"/>
      <w:pPr>
        <w:ind w:left="7770" w:hanging="360"/>
      </w:pPr>
      <w:rPr>
        <w:rFonts w:hint="default"/>
      </w:rPr>
    </w:lvl>
    <w:lvl w:ilvl="8" w:tplc="CA107B0E">
      <w:numFmt w:val="bullet"/>
      <w:lvlText w:val="•"/>
      <w:lvlJc w:val="left"/>
      <w:pPr>
        <w:ind w:left="8660" w:hanging="360"/>
      </w:pPr>
      <w:rPr>
        <w:rFonts w:hint="default"/>
      </w:rPr>
    </w:lvl>
  </w:abstractNum>
  <w:abstractNum w:abstractNumId="8" w15:restartNumberingAfterBreak="0">
    <w:nsid w:val="36807D4A"/>
    <w:multiLevelType w:val="hybridMultilevel"/>
    <w:tmpl w:val="C52CBD12"/>
    <w:lvl w:ilvl="0" w:tplc="ED160148">
      <w:numFmt w:val="bullet"/>
      <w:lvlText w:val=""/>
      <w:lvlJc w:val="left"/>
      <w:pPr>
        <w:ind w:left="1188" w:hanging="360"/>
      </w:pPr>
      <w:rPr>
        <w:rFonts w:ascii="Symbol" w:eastAsia="Symbol" w:hAnsi="Symbol" w:cs="Symbol" w:hint="default"/>
        <w:w w:val="100"/>
        <w:sz w:val="22"/>
        <w:szCs w:val="22"/>
      </w:rPr>
    </w:lvl>
    <w:lvl w:ilvl="1" w:tplc="9030ED22">
      <w:numFmt w:val="bullet"/>
      <w:lvlText w:val="•"/>
      <w:lvlJc w:val="left"/>
      <w:pPr>
        <w:ind w:left="2106" w:hanging="360"/>
      </w:pPr>
      <w:rPr>
        <w:rFonts w:hint="default"/>
      </w:rPr>
    </w:lvl>
    <w:lvl w:ilvl="2" w:tplc="D25EF9F2">
      <w:numFmt w:val="bullet"/>
      <w:lvlText w:val="•"/>
      <w:lvlJc w:val="left"/>
      <w:pPr>
        <w:ind w:left="3032" w:hanging="360"/>
      </w:pPr>
      <w:rPr>
        <w:rFonts w:hint="default"/>
      </w:rPr>
    </w:lvl>
    <w:lvl w:ilvl="3" w:tplc="62060AA0">
      <w:numFmt w:val="bullet"/>
      <w:lvlText w:val="•"/>
      <w:lvlJc w:val="left"/>
      <w:pPr>
        <w:ind w:left="3958" w:hanging="360"/>
      </w:pPr>
      <w:rPr>
        <w:rFonts w:hint="default"/>
      </w:rPr>
    </w:lvl>
    <w:lvl w:ilvl="4" w:tplc="F5D2F98A">
      <w:numFmt w:val="bullet"/>
      <w:lvlText w:val="•"/>
      <w:lvlJc w:val="left"/>
      <w:pPr>
        <w:ind w:left="4884" w:hanging="360"/>
      </w:pPr>
      <w:rPr>
        <w:rFonts w:hint="default"/>
      </w:rPr>
    </w:lvl>
    <w:lvl w:ilvl="5" w:tplc="EDAEDD38">
      <w:numFmt w:val="bullet"/>
      <w:lvlText w:val="•"/>
      <w:lvlJc w:val="left"/>
      <w:pPr>
        <w:ind w:left="5810" w:hanging="360"/>
      </w:pPr>
      <w:rPr>
        <w:rFonts w:hint="default"/>
      </w:rPr>
    </w:lvl>
    <w:lvl w:ilvl="6" w:tplc="538C7D04">
      <w:numFmt w:val="bullet"/>
      <w:lvlText w:val="•"/>
      <w:lvlJc w:val="left"/>
      <w:pPr>
        <w:ind w:left="6736" w:hanging="360"/>
      </w:pPr>
      <w:rPr>
        <w:rFonts w:hint="default"/>
      </w:rPr>
    </w:lvl>
    <w:lvl w:ilvl="7" w:tplc="70001D52">
      <w:numFmt w:val="bullet"/>
      <w:lvlText w:val="•"/>
      <w:lvlJc w:val="left"/>
      <w:pPr>
        <w:ind w:left="7662" w:hanging="360"/>
      </w:pPr>
      <w:rPr>
        <w:rFonts w:hint="default"/>
      </w:rPr>
    </w:lvl>
    <w:lvl w:ilvl="8" w:tplc="2446D3F4">
      <w:numFmt w:val="bullet"/>
      <w:lvlText w:val="•"/>
      <w:lvlJc w:val="left"/>
      <w:pPr>
        <w:ind w:left="8588" w:hanging="360"/>
      </w:pPr>
      <w:rPr>
        <w:rFonts w:hint="default"/>
      </w:rPr>
    </w:lvl>
  </w:abstractNum>
  <w:abstractNum w:abstractNumId="9" w15:restartNumberingAfterBreak="0">
    <w:nsid w:val="3A545A68"/>
    <w:multiLevelType w:val="hybridMultilevel"/>
    <w:tmpl w:val="1B304D1E"/>
    <w:lvl w:ilvl="0" w:tplc="E83CE950">
      <w:numFmt w:val="bullet"/>
      <w:lvlText w:val=""/>
      <w:lvlJc w:val="left"/>
      <w:pPr>
        <w:ind w:left="823" w:hanging="360"/>
      </w:pPr>
      <w:rPr>
        <w:rFonts w:ascii="Symbol" w:eastAsia="Symbol" w:hAnsi="Symbol" w:cs="Symbol" w:hint="default"/>
        <w:w w:val="100"/>
        <w:sz w:val="22"/>
        <w:szCs w:val="22"/>
      </w:rPr>
    </w:lvl>
    <w:lvl w:ilvl="1" w:tplc="47F85422">
      <w:numFmt w:val="bullet"/>
      <w:lvlText w:val="•"/>
      <w:lvlJc w:val="left"/>
      <w:pPr>
        <w:ind w:left="970" w:hanging="360"/>
      </w:pPr>
      <w:rPr>
        <w:rFonts w:hint="default"/>
      </w:rPr>
    </w:lvl>
    <w:lvl w:ilvl="2" w:tplc="F6C0D31E">
      <w:numFmt w:val="bullet"/>
      <w:lvlText w:val="•"/>
      <w:lvlJc w:val="left"/>
      <w:pPr>
        <w:ind w:left="1121" w:hanging="360"/>
      </w:pPr>
      <w:rPr>
        <w:rFonts w:hint="default"/>
      </w:rPr>
    </w:lvl>
    <w:lvl w:ilvl="3" w:tplc="D1CC405C">
      <w:numFmt w:val="bullet"/>
      <w:lvlText w:val="•"/>
      <w:lvlJc w:val="left"/>
      <w:pPr>
        <w:ind w:left="1272" w:hanging="360"/>
      </w:pPr>
      <w:rPr>
        <w:rFonts w:hint="default"/>
      </w:rPr>
    </w:lvl>
    <w:lvl w:ilvl="4" w:tplc="99AE1866">
      <w:numFmt w:val="bullet"/>
      <w:lvlText w:val="•"/>
      <w:lvlJc w:val="left"/>
      <w:pPr>
        <w:ind w:left="1423" w:hanging="360"/>
      </w:pPr>
      <w:rPr>
        <w:rFonts w:hint="default"/>
      </w:rPr>
    </w:lvl>
    <w:lvl w:ilvl="5" w:tplc="4FB8C1C2">
      <w:numFmt w:val="bullet"/>
      <w:lvlText w:val="•"/>
      <w:lvlJc w:val="left"/>
      <w:pPr>
        <w:ind w:left="1574" w:hanging="360"/>
      </w:pPr>
      <w:rPr>
        <w:rFonts w:hint="default"/>
      </w:rPr>
    </w:lvl>
    <w:lvl w:ilvl="6" w:tplc="C6788480">
      <w:numFmt w:val="bullet"/>
      <w:lvlText w:val="•"/>
      <w:lvlJc w:val="left"/>
      <w:pPr>
        <w:ind w:left="1724" w:hanging="360"/>
      </w:pPr>
      <w:rPr>
        <w:rFonts w:hint="default"/>
      </w:rPr>
    </w:lvl>
    <w:lvl w:ilvl="7" w:tplc="A93E5180">
      <w:numFmt w:val="bullet"/>
      <w:lvlText w:val="•"/>
      <w:lvlJc w:val="left"/>
      <w:pPr>
        <w:ind w:left="1875" w:hanging="360"/>
      </w:pPr>
      <w:rPr>
        <w:rFonts w:hint="default"/>
      </w:rPr>
    </w:lvl>
    <w:lvl w:ilvl="8" w:tplc="084238EE">
      <w:numFmt w:val="bullet"/>
      <w:lvlText w:val="•"/>
      <w:lvlJc w:val="left"/>
      <w:pPr>
        <w:ind w:left="2026" w:hanging="360"/>
      </w:pPr>
      <w:rPr>
        <w:rFonts w:hint="default"/>
      </w:rPr>
    </w:lvl>
  </w:abstractNum>
  <w:abstractNum w:abstractNumId="10" w15:restartNumberingAfterBreak="0">
    <w:nsid w:val="57465C9D"/>
    <w:multiLevelType w:val="hybridMultilevel"/>
    <w:tmpl w:val="8FB484EE"/>
    <w:lvl w:ilvl="0" w:tplc="21A2CD6C">
      <w:start w:val="1"/>
      <w:numFmt w:val="decimal"/>
      <w:lvlText w:val="%1."/>
      <w:lvlJc w:val="left"/>
      <w:pPr>
        <w:ind w:left="828" w:hanging="360"/>
      </w:pPr>
      <w:rPr>
        <w:rFonts w:ascii="Calibri" w:eastAsia="Calibri" w:hAnsi="Calibri" w:cs="Calibri" w:hint="default"/>
        <w:w w:val="100"/>
        <w:sz w:val="22"/>
        <w:szCs w:val="22"/>
      </w:rPr>
    </w:lvl>
    <w:lvl w:ilvl="1" w:tplc="37D08816">
      <w:start w:val="1"/>
      <w:numFmt w:val="lowerLetter"/>
      <w:lvlText w:val="%2."/>
      <w:lvlJc w:val="left"/>
      <w:pPr>
        <w:ind w:left="1548" w:hanging="360"/>
      </w:pPr>
      <w:rPr>
        <w:rFonts w:ascii="Calibri" w:eastAsia="Calibri" w:hAnsi="Calibri" w:cs="Calibri" w:hint="default"/>
        <w:spacing w:val="-1"/>
        <w:w w:val="100"/>
        <w:sz w:val="22"/>
        <w:szCs w:val="22"/>
      </w:rPr>
    </w:lvl>
    <w:lvl w:ilvl="2" w:tplc="31F2A058">
      <w:start w:val="1"/>
      <w:numFmt w:val="lowerRoman"/>
      <w:lvlText w:val="%3."/>
      <w:lvlJc w:val="left"/>
      <w:pPr>
        <w:ind w:left="2268" w:hanging="293"/>
      </w:pPr>
      <w:rPr>
        <w:rFonts w:ascii="Calibri" w:eastAsia="Calibri" w:hAnsi="Calibri" w:cs="Calibri" w:hint="default"/>
        <w:b/>
        <w:bCs/>
        <w:w w:val="100"/>
        <w:sz w:val="22"/>
        <w:szCs w:val="22"/>
      </w:rPr>
    </w:lvl>
    <w:lvl w:ilvl="3" w:tplc="F9189024">
      <w:numFmt w:val="bullet"/>
      <w:lvlText w:val="•"/>
      <w:lvlJc w:val="left"/>
      <w:pPr>
        <w:ind w:left="3282" w:hanging="293"/>
      </w:pPr>
      <w:rPr>
        <w:rFonts w:hint="default"/>
      </w:rPr>
    </w:lvl>
    <w:lvl w:ilvl="4" w:tplc="204200B8">
      <w:numFmt w:val="bullet"/>
      <w:lvlText w:val="•"/>
      <w:lvlJc w:val="left"/>
      <w:pPr>
        <w:ind w:left="4305" w:hanging="293"/>
      </w:pPr>
      <w:rPr>
        <w:rFonts w:hint="default"/>
      </w:rPr>
    </w:lvl>
    <w:lvl w:ilvl="5" w:tplc="0B0ADF06">
      <w:numFmt w:val="bullet"/>
      <w:lvlText w:val="•"/>
      <w:lvlJc w:val="left"/>
      <w:pPr>
        <w:ind w:left="5327" w:hanging="293"/>
      </w:pPr>
      <w:rPr>
        <w:rFonts w:hint="default"/>
      </w:rPr>
    </w:lvl>
    <w:lvl w:ilvl="6" w:tplc="A4D899DC">
      <w:numFmt w:val="bullet"/>
      <w:lvlText w:val="•"/>
      <w:lvlJc w:val="left"/>
      <w:pPr>
        <w:ind w:left="6350" w:hanging="293"/>
      </w:pPr>
      <w:rPr>
        <w:rFonts w:hint="default"/>
      </w:rPr>
    </w:lvl>
    <w:lvl w:ilvl="7" w:tplc="F59CFCC8">
      <w:numFmt w:val="bullet"/>
      <w:lvlText w:val="•"/>
      <w:lvlJc w:val="left"/>
      <w:pPr>
        <w:ind w:left="7372" w:hanging="293"/>
      </w:pPr>
      <w:rPr>
        <w:rFonts w:hint="default"/>
      </w:rPr>
    </w:lvl>
    <w:lvl w:ilvl="8" w:tplc="3906018E">
      <w:numFmt w:val="bullet"/>
      <w:lvlText w:val="•"/>
      <w:lvlJc w:val="left"/>
      <w:pPr>
        <w:ind w:left="8395" w:hanging="293"/>
      </w:pPr>
      <w:rPr>
        <w:rFonts w:hint="default"/>
      </w:rPr>
    </w:lvl>
  </w:abstractNum>
  <w:abstractNum w:abstractNumId="11" w15:restartNumberingAfterBreak="0">
    <w:nsid w:val="5ECF6BE9"/>
    <w:multiLevelType w:val="hybridMultilevel"/>
    <w:tmpl w:val="44D2C376"/>
    <w:lvl w:ilvl="0" w:tplc="F9A836BE">
      <w:numFmt w:val="bullet"/>
      <w:lvlText w:val=""/>
      <w:lvlJc w:val="left"/>
      <w:pPr>
        <w:ind w:left="823" w:hanging="360"/>
      </w:pPr>
      <w:rPr>
        <w:rFonts w:ascii="Symbol" w:eastAsia="Symbol" w:hAnsi="Symbol" w:cs="Symbol" w:hint="default"/>
        <w:w w:val="100"/>
        <w:sz w:val="22"/>
        <w:szCs w:val="22"/>
      </w:rPr>
    </w:lvl>
    <w:lvl w:ilvl="1" w:tplc="A5622920">
      <w:numFmt w:val="bullet"/>
      <w:lvlText w:val="•"/>
      <w:lvlJc w:val="left"/>
      <w:pPr>
        <w:ind w:left="970" w:hanging="360"/>
      </w:pPr>
      <w:rPr>
        <w:rFonts w:hint="default"/>
      </w:rPr>
    </w:lvl>
    <w:lvl w:ilvl="2" w:tplc="2ECE208A">
      <w:numFmt w:val="bullet"/>
      <w:lvlText w:val="•"/>
      <w:lvlJc w:val="left"/>
      <w:pPr>
        <w:ind w:left="1121" w:hanging="360"/>
      </w:pPr>
      <w:rPr>
        <w:rFonts w:hint="default"/>
      </w:rPr>
    </w:lvl>
    <w:lvl w:ilvl="3" w:tplc="9014BE30">
      <w:numFmt w:val="bullet"/>
      <w:lvlText w:val="•"/>
      <w:lvlJc w:val="left"/>
      <w:pPr>
        <w:ind w:left="1272" w:hanging="360"/>
      </w:pPr>
      <w:rPr>
        <w:rFonts w:hint="default"/>
      </w:rPr>
    </w:lvl>
    <w:lvl w:ilvl="4" w:tplc="B8623B88">
      <w:numFmt w:val="bullet"/>
      <w:lvlText w:val="•"/>
      <w:lvlJc w:val="left"/>
      <w:pPr>
        <w:ind w:left="1423" w:hanging="360"/>
      </w:pPr>
      <w:rPr>
        <w:rFonts w:hint="default"/>
      </w:rPr>
    </w:lvl>
    <w:lvl w:ilvl="5" w:tplc="3FD2E350">
      <w:numFmt w:val="bullet"/>
      <w:lvlText w:val="•"/>
      <w:lvlJc w:val="left"/>
      <w:pPr>
        <w:ind w:left="1574" w:hanging="360"/>
      </w:pPr>
      <w:rPr>
        <w:rFonts w:hint="default"/>
      </w:rPr>
    </w:lvl>
    <w:lvl w:ilvl="6" w:tplc="2650207A">
      <w:numFmt w:val="bullet"/>
      <w:lvlText w:val="•"/>
      <w:lvlJc w:val="left"/>
      <w:pPr>
        <w:ind w:left="1724" w:hanging="360"/>
      </w:pPr>
      <w:rPr>
        <w:rFonts w:hint="default"/>
      </w:rPr>
    </w:lvl>
    <w:lvl w:ilvl="7" w:tplc="4DC4C87E">
      <w:numFmt w:val="bullet"/>
      <w:lvlText w:val="•"/>
      <w:lvlJc w:val="left"/>
      <w:pPr>
        <w:ind w:left="1875" w:hanging="360"/>
      </w:pPr>
      <w:rPr>
        <w:rFonts w:hint="default"/>
      </w:rPr>
    </w:lvl>
    <w:lvl w:ilvl="8" w:tplc="2B107390">
      <w:numFmt w:val="bullet"/>
      <w:lvlText w:val="•"/>
      <w:lvlJc w:val="left"/>
      <w:pPr>
        <w:ind w:left="2026" w:hanging="360"/>
      </w:pPr>
      <w:rPr>
        <w:rFonts w:hint="default"/>
      </w:rPr>
    </w:lvl>
  </w:abstractNum>
  <w:abstractNum w:abstractNumId="12" w15:restartNumberingAfterBreak="0">
    <w:nsid w:val="6A1278B8"/>
    <w:multiLevelType w:val="hybridMultilevel"/>
    <w:tmpl w:val="D51E5F8A"/>
    <w:lvl w:ilvl="0" w:tplc="8550B56E">
      <w:numFmt w:val="bullet"/>
      <w:lvlText w:val=""/>
      <w:lvlJc w:val="left"/>
      <w:pPr>
        <w:ind w:left="823" w:hanging="360"/>
      </w:pPr>
      <w:rPr>
        <w:rFonts w:ascii="Symbol" w:eastAsia="Symbol" w:hAnsi="Symbol" w:cs="Symbol" w:hint="default"/>
        <w:w w:val="100"/>
        <w:sz w:val="22"/>
        <w:szCs w:val="22"/>
      </w:rPr>
    </w:lvl>
    <w:lvl w:ilvl="1" w:tplc="E9C82584">
      <w:numFmt w:val="bullet"/>
      <w:lvlText w:val="•"/>
      <w:lvlJc w:val="left"/>
      <w:pPr>
        <w:ind w:left="1204" w:hanging="360"/>
      </w:pPr>
      <w:rPr>
        <w:rFonts w:hint="default"/>
      </w:rPr>
    </w:lvl>
    <w:lvl w:ilvl="2" w:tplc="8F902446">
      <w:numFmt w:val="bullet"/>
      <w:lvlText w:val="•"/>
      <w:lvlJc w:val="left"/>
      <w:pPr>
        <w:ind w:left="1589" w:hanging="360"/>
      </w:pPr>
      <w:rPr>
        <w:rFonts w:hint="default"/>
      </w:rPr>
    </w:lvl>
    <w:lvl w:ilvl="3" w:tplc="0F1042A6">
      <w:numFmt w:val="bullet"/>
      <w:lvlText w:val="•"/>
      <w:lvlJc w:val="left"/>
      <w:pPr>
        <w:ind w:left="1973" w:hanging="360"/>
      </w:pPr>
      <w:rPr>
        <w:rFonts w:hint="default"/>
      </w:rPr>
    </w:lvl>
    <w:lvl w:ilvl="4" w:tplc="35AEDF56">
      <w:numFmt w:val="bullet"/>
      <w:lvlText w:val="•"/>
      <w:lvlJc w:val="left"/>
      <w:pPr>
        <w:ind w:left="2358" w:hanging="360"/>
      </w:pPr>
      <w:rPr>
        <w:rFonts w:hint="default"/>
      </w:rPr>
    </w:lvl>
    <w:lvl w:ilvl="5" w:tplc="6742AEEE">
      <w:numFmt w:val="bullet"/>
      <w:lvlText w:val="•"/>
      <w:lvlJc w:val="left"/>
      <w:pPr>
        <w:ind w:left="2743" w:hanging="360"/>
      </w:pPr>
      <w:rPr>
        <w:rFonts w:hint="default"/>
      </w:rPr>
    </w:lvl>
    <w:lvl w:ilvl="6" w:tplc="57F60D30">
      <w:numFmt w:val="bullet"/>
      <w:lvlText w:val="•"/>
      <w:lvlJc w:val="left"/>
      <w:pPr>
        <w:ind w:left="3127" w:hanging="360"/>
      </w:pPr>
      <w:rPr>
        <w:rFonts w:hint="default"/>
      </w:rPr>
    </w:lvl>
    <w:lvl w:ilvl="7" w:tplc="711CB52E">
      <w:numFmt w:val="bullet"/>
      <w:lvlText w:val="•"/>
      <w:lvlJc w:val="left"/>
      <w:pPr>
        <w:ind w:left="3512" w:hanging="360"/>
      </w:pPr>
      <w:rPr>
        <w:rFonts w:hint="default"/>
      </w:rPr>
    </w:lvl>
    <w:lvl w:ilvl="8" w:tplc="575CE2C6">
      <w:numFmt w:val="bullet"/>
      <w:lvlText w:val="•"/>
      <w:lvlJc w:val="left"/>
      <w:pPr>
        <w:ind w:left="3896" w:hanging="360"/>
      </w:pPr>
      <w:rPr>
        <w:rFonts w:hint="default"/>
      </w:rPr>
    </w:lvl>
  </w:abstractNum>
  <w:abstractNum w:abstractNumId="13" w15:restartNumberingAfterBreak="0">
    <w:nsid w:val="714775DC"/>
    <w:multiLevelType w:val="hybridMultilevel"/>
    <w:tmpl w:val="A74CA034"/>
    <w:lvl w:ilvl="0" w:tplc="629A4462">
      <w:numFmt w:val="bullet"/>
      <w:lvlText w:val=""/>
      <w:lvlJc w:val="left"/>
      <w:pPr>
        <w:ind w:left="823" w:hanging="360"/>
      </w:pPr>
      <w:rPr>
        <w:rFonts w:ascii="Symbol" w:eastAsia="Symbol" w:hAnsi="Symbol" w:cs="Symbol" w:hint="default"/>
        <w:w w:val="100"/>
        <w:sz w:val="22"/>
        <w:szCs w:val="22"/>
      </w:rPr>
    </w:lvl>
    <w:lvl w:ilvl="1" w:tplc="B94E9A4C">
      <w:numFmt w:val="bullet"/>
      <w:lvlText w:val="•"/>
      <w:lvlJc w:val="left"/>
      <w:pPr>
        <w:ind w:left="970" w:hanging="360"/>
      </w:pPr>
      <w:rPr>
        <w:rFonts w:hint="default"/>
      </w:rPr>
    </w:lvl>
    <w:lvl w:ilvl="2" w:tplc="C3F06E9E">
      <w:numFmt w:val="bullet"/>
      <w:lvlText w:val="•"/>
      <w:lvlJc w:val="left"/>
      <w:pPr>
        <w:ind w:left="1121" w:hanging="360"/>
      </w:pPr>
      <w:rPr>
        <w:rFonts w:hint="default"/>
      </w:rPr>
    </w:lvl>
    <w:lvl w:ilvl="3" w:tplc="081EB18C">
      <w:numFmt w:val="bullet"/>
      <w:lvlText w:val="•"/>
      <w:lvlJc w:val="left"/>
      <w:pPr>
        <w:ind w:left="1272" w:hanging="360"/>
      </w:pPr>
      <w:rPr>
        <w:rFonts w:hint="default"/>
      </w:rPr>
    </w:lvl>
    <w:lvl w:ilvl="4" w:tplc="DEBC6D84">
      <w:numFmt w:val="bullet"/>
      <w:lvlText w:val="•"/>
      <w:lvlJc w:val="left"/>
      <w:pPr>
        <w:ind w:left="1423" w:hanging="360"/>
      </w:pPr>
      <w:rPr>
        <w:rFonts w:hint="default"/>
      </w:rPr>
    </w:lvl>
    <w:lvl w:ilvl="5" w:tplc="FB7A3740">
      <w:numFmt w:val="bullet"/>
      <w:lvlText w:val="•"/>
      <w:lvlJc w:val="left"/>
      <w:pPr>
        <w:ind w:left="1574" w:hanging="360"/>
      </w:pPr>
      <w:rPr>
        <w:rFonts w:hint="default"/>
      </w:rPr>
    </w:lvl>
    <w:lvl w:ilvl="6" w:tplc="1A5235CA">
      <w:numFmt w:val="bullet"/>
      <w:lvlText w:val="•"/>
      <w:lvlJc w:val="left"/>
      <w:pPr>
        <w:ind w:left="1724" w:hanging="360"/>
      </w:pPr>
      <w:rPr>
        <w:rFonts w:hint="default"/>
      </w:rPr>
    </w:lvl>
    <w:lvl w:ilvl="7" w:tplc="04CA3B20">
      <w:numFmt w:val="bullet"/>
      <w:lvlText w:val="•"/>
      <w:lvlJc w:val="left"/>
      <w:pPr>
        <w:ind w:left="1875" w:hanging="360"/>
      </w:pPr>
      <w:rPr>
        <w:rFonts w:hint="default"/>
      </w:rPr>
    </w:lvl>
    <w:lvl w:ilvl="8" w:tplc="9CCE06B8">
      <w:numFmt w:val="bullet"/>
      <w:lvlText w:val="•"/>
      <w:lvlJc w:val="left"/>
      <w:pPr>
        <w:ind w:left="2026" w:hanging="360"/>
      </w:pPr>
      <w:rPr>
        <w:rFonts w:hint="default"/>
      </w:rPr>
    </w:lvl>
  </w:abstractNum>
  <w:num w:numId="1">
    <w:abstractNumId w:val="7"/>
  </w:num>
  <w:num w:numId="2">
    <w:abstractNumId w:val="5"/>
  </w:num>
  <w:num w:numId="3">
    <w:abstractNumId w:val="0"/>
  </w:num>
  <w:num w:numId="4">
    <w:abstractNumId w:val="11"/>
  </w:num>
  <w:num w:numId="5">
    <w:abstractNumId w:val="13"/>
  </w:num>
  <w:num w:numId="6">
    <w:abstractNumId w:val="3"/>
  </w:num>
  <w:num w:numId="7">
    <w:abstractNumId w:val="9"/>
  </w:num>
  <w:num w:numId="8">
    <w:abstractNumId w:val="4"/>
  </w:num>
  <w:num w:numId="9">
    <w:abstractNumId w:val="12"/>
  </w:num>
  <w:num w:numId="10">
    <w:abstractNumId w:val="8"/>
  </w:num>
  <w:num w:numId="11">
    <w:abstractNumId w:val="10"/>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26"/>
    <w:rsid w:val="00370626"/>
    <w:rsid w:val="0045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3F3CE-9342-4E09-BB5C-AE3DE8B5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626"/>
    <w:pPr>
      <w:widowControl w:val="0"/>
      <w:spacing w:after="0" w:line="240" w:lineRule="auto"/>
    </w:pPr>
  </w:style>
  <w:style w:type="paragraph" w:styleId="Heading1">
    <w:name w:val="heading 1"/>
    <w:basedOn w:val="Normal"/>
    <w:link w:val="Heading1Char"/>
    <w:uiPriority w:val="1"/>
    <w:qFormat/>
    <w:rsid w:val="00370626"/>
    <w:pPr>
      <w:spacing w:before="46"/>
      <w:ind w:left="116"/>
      <w:outlineLvl w:val="0"/>
    </w:pPr>
    <w:rPr>
      <w:rFonts w:ascii="Times New Roman" w:eastAsia="Times New Roman" w:hAnsi="Times New Roman"/>
      <w:b/>
      <w:bCs/>
      <w:sz w:val="31"/>
      <w:szCs w:val="31"/>
    </w:rPr>
  </w:style>
  <w:style w:type="paragraph" w:styleId="Heading2">
    <w:name w:val="heading 2"/>
    <w:basedOn w:val="Normal"/>
    <w:link w:val="Heading2Char"/>
    <w:uiPriority w:val="1"/>
    <w:qFormat/>
    <w:rsid w:val="00370626"/>
    <w:pPr>
      <w:spacing w:before="62"/>
      <w:ind w:left="116"/>
      <w:outlineLvl w:val="1"/>
    </w:pPr>
    <w:rPr>
      <w:rFonts w:ascii="Times New Roman" w:eastAsia="Times New Roman" w:hAnsi="Times New Roman"/>
      <w:b/>
      <w:bCs/>
      <w:sz w:val="28"/>
      <w:szCs w:val="28"/>
    </w:rPr>
  </w:style>
  <w:style w:type="paragraph" w:styleId="Heading4">
    <w:name w:val="heading 4"/>
    <w:basedOn w:val="Normal"/>
    <w:link w:val="Heading4Char"/>
    <w:uiPriority w:val="1"/>
    <w:qFormat/>
    <w:rsid w:val="00370626"/>
    <w:pPr>
      <w:ind w:left="116"/>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37062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0626"/>
    <w:rPr>
      <w:rFonts w:ascii="Times New Roman" w:eastAsia="Times New Roman" w:hAnsi="Times New Roman"/>
      <w:b/>
      <w:bCs/>
      <w:sz w:val="31"/>
      <w:szCs w:val="31"/>
    </w:rPr>
  </w:style>
  <w:style w:type="character" w:customStyle="1" w:styleId="Heading2Char">
    <w:name w:val="Heading 2 Char"/>
    <w:basedOn w:val="DefaultParagraphFont"/>
    <w:link w:val="Heading2"/>
    <w:uiPriority w:val="1"/>
    <w:rsid w:val="00370626"/>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sid w:val="00370626"/>
    <w:rPr>
      <w:rFonts w:ascii="Times New Roman" w:eastAsia="Times New Roman" w:hAnsi="Times New Roman"/>
      <w:b/>
      <w:bCs/>
      <w:sz w:val="24"/>
      <w:szCs w:val="24"/>
    </w:rPr>
  </w:style>
  <w:style w:type="character" w:customStyle="1" w:styleId="Heading5Char">
    <w:name w:val="Heading 5 Char"/>
    <w:basedOn w:val="DefaultParagraphFont"/>
    <w:link w:val="Heading5"/>
    <w:uiPriority w:val="9"/>
    <w:semiHidden/>
    <w:rsid w:val="00370626"/>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1"/>
    <w:qFormat/>
    <w:rsid w:val="00370626"/>
    <w:pPr>
      <w:ind w:left="11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70626"/>
    <w:rPr>
      <w:rFonts w:ascii="Times New Roman" w:eastAsia="Times New Roman" w:hAnsi="Times New Roman"/>
      <w:sz w:val="24"/>
      <w:szCs w:val="24"/>
    </w:rPr>
  </w:style>
  <w:style w:type="paragraph" w:styleId="ListParagraph">
    <w:name w:val="List Paragraph"/>
    <w:basedOn w:val="Normal"/>
    <w:uiPriority w:val="34"/>
    <w:qFormat/>
    <w:rsid w:val="00370626"/>
  </w:style>
  <w:style w:type="paragraph" w:customStyle="1" w:styleId="TableParagraph">
    <w:name w:val="Table Paragraph"/>
    <w:basedOn w:val="Normal"/>
    <w:uiPriority w:val="1"/>
    <w:qFormat/>
    <w:rsid w:val="00370626"/>
  </w:style>
  <w:style w:type="paragraph" w:styleId="Footer">
    <w:name w:val="footer"/>
    <w:basedOn w:val="Normal"/>
    <w:link w:val="FooterChar"/>
    <w:uiPriority w:val="99"/>
    <w:unhideWhenUsed/>
    <w:rsid w:val="00370626"/>
    <w:pPr>
      <w:tabs>
        <w:tab w:val="center" w:pos="4680"/>
        <w:tab w:val="right" w:pos="9360"/>
      </w:tabs>
    </w:pPr>
  </w:style>
  <w:style w:type="character" w:customStyle="1" w:styleId="FooterChar">
    <w:name w:val="Footer Char"/>
    <w:basedOn w:val="DefaultParagraphFont"/>
    <w:link w:val="Footer"/>
    <w:uiPriority w:val="99"/>
    <w:rsid w:val="0037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Melessia Dawn</dc:creator>
  <cp:keywords/>
  <dc:description/>
  <cp:lastModifiedBy>Webb, Melessia Dawn</cp:lastModifiedBy>
  <cp:revision>1</cp:revision>
  <dcterms:created xsi:type="dcterms:W3CDTF">2018-01-09T12:04:00Z</dcterms:created>
  <dcterms:modified xsi:type="dcterms:W3CDTF">2018-01-09T12:04:00Z</dcterms:modified>
</cp:coreProperties>
</file>