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93" w:rsidRDefault="003C4493" w:rsidP="003C4493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5CC61E7" wp14:editId="5CD487B9">
            <wp:simplePos x="0" y="0"/>
            <wp:positionH relativeFrom="margin">
              <wp:posOffset>0</wp:posOffset>
            </wp:positionH>
            <wp:positionV relativeFrom="page">
              <wp:posOffset>587275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Sport &amp; Recreation Management Undergraduate Program (Park &amp; Recreation Concentration)</w:t>
      </w:r>
      <w:r w:rsidRPr="00A57C44">
        <w:rPr>
          <w:noProof/>
        </w:rPr>
        <w:t xml:space="preserve"> </w:t>
      </w:r>
    </w:p>
    <w:p w:rsidR="003C4493" w:rsidRDefault="003C4493" w:rsidP="003C4493">
      <w:pPr>
        <w:spacing w:after="0" w:line="240" w:lineRule="auto"/>
        <w:jc w:val="center"/>
      </w:pPr>
      <w:r>
        <w:t>Catalog Year 202</w:t>
      </w:r>
      <w:r>
        <w:t>1</w:t>
      </w:r>
      <w:r>
        <w:t>-2</w:t>
      </w:r>
      <w:r>
        <w:t>2</w:t>
      </w:r>
      <w:bookmarkStart w:id="0" w:name="_GoBack"/>
      <w:bookmarkEnd w:id="0"/>
    </w:p>
    <w:p w:rsidR="003C4493" w:rsidRDefault="003C4493" w:rsidP="003C4493">
      <w:pPr>
        <w:spacing w:after="0" w:line="240" w:lineRule="auto"/>
        <w:jc w:val="center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450"/>
        <w:gridCol w:w="5040"/>
        <w:gridCol w:w="540"/>
        <w:gridCol w:w="540"/>
        <w:gridCol w:w="630"/>
      </w:tblGrid>
      <w:tr w:rsidR="003C4493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Fa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Communication 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19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C77859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3100  Intro</w:t>
            </w:r>
            <w:proofErr w:type="gramEnd"/>
            <w:r>
              <w:rPr>
                <w:sz w:val="18"/>
                <w:szCs w:val="18"/>
              </w:rPr>
              <w:t xml:space="preserve"> to Leisure Services </w:t>
            </w:r>
            <w:r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F44285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44285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5099"/>
        <w:gridCol w:w="468"/>
        <w:gridCol w:w="540"/>
        <w:gridCol w:w="622"/>
        <w:gridCol w:w="466"/>
        <w:gridCol w:w="5024"/>
        <w:gridCol w:w="540"/>
        <w:gridCol w:w="540"/>
        <w:gridCol w:w="630"/>
      </w:tblGrid>
      <w:tr w:rsidR="003C4493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32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036203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3225  Marketing</w:t>
            </w:r>
            <w:proofErr w:type="gramEnd"/>
            <w:r>
              <w:rPr>
                <w:sz w:val="18"/>
                <w:szCs w:val="18"/>
              </w:rPr>
              <w:t xml:space="preserve"> Strat. &amp; Public Rel. in SALM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C77859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3105  Recreation</w:t>
            </w:r>
            <w:proofErr w:type="gramEnd"/>
            <w:r>
              <w:rPr>
                <w:sz w:val="18"/>
                <w:szCs w:val="18"/>
              </w:rPr>
              <w:t xml:space="preserve"> Programming </w:t>
            </w:r>
            <w:r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ACCT </w:t>
            </w:r>
            <w:proofErr w:type="gramStart"/>
            <w:r>
              <w:rPr>
                <w:sz w:val="18"/>
                <w:szCs w:val="18"/>
              </w:rPr>
              <w:t>2010  Principles</w:t>
            </w:r>
            <w:proofErr w:type="gramEnd"/>
            <w:r>
              <w:rPr>
                <w:sz w:val="18"/>
                <w:szCs w:val="18"/>
              </w:rPr>
              <w:t xml:space="preserve"> of Accounting 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32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3140  Leadership</w:t>
            </w:r>
            <w:proofErr w:type="gramEnd"/>
            <w:r>
              <w:rPr>
                <w:sz w:val="18"/>
                <w:szCs w:val="18"/>
              </w:rPr>
              <w:t xml:space="preserve"> &amp; Group Processes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2" w:type="dxa"/>
            <w:vAlign w:val="center"/>
          </w:tcPr>
          <w:p w:rsidR="003C4493" w:rsidRPr="00F907DC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F907DC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032"/>
        <w:gridCol w:w="540"/>
        <w:gridCol w:w="540"/>
        <w:gridCol w:w="630"/>
      </w:tblGrid>
      <w:tr w:rsidR="003C4493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32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1A0C20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3210  Practicum</w:t>
            </w:r>
            <w:proofErr w:type="gramEnd"/>
            <w:r>
              <w:rPr>
                <w:sz w:val="18"/>
                <w:szCs w:val="18"/>
              </w:rPr>
              <w:t xml:space="preserve"> in SALM I </w:t>
            </w:r>
            <w:r>
              <w:rPr>
                <w:b/>
                <w:sz w:val="18"/>
                <w:szCs w:val="18"/>
              </w:rPr>
              <w:t>(48 field hours)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223F30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4215  Social</w:t>
            </w:r>
            <w:proofErr w:type="gramEnd"/>
            <w:r>
              <w:rPr>
                <w:sz w:val="18"/>
                <w:szCs w:val="18"/>
              </w:rPr>
              <w:t xml:space="preserve"> Psychology of Sport &amp; Leisure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036203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3220  Facility</w:t>
            </w:r>
            <w:proofErr w:type="gramEnd"/>
            <w:r>
              <w:rPr>
                <w:sz w:val="18"/>
                <w:szCs w:val="18"/>
              </w:rPr>
              <w:t xml:space="preserve"> Planning &amp; Event Management </w:t>
            </w:r>
            <w:r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4105  Commercial</w:t>
            </w:r>
            <w:proofErr w:type="gramEnd"/>
            <w:r>
              <w:rPr>
                <w:sz w:val="18"/>
                <w:szCs w:val="18"/>
              </w:rPr>
              <w:t xml:space="preserve"> Recreation &amp; Tourism 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EB4567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3211  Practicum</w:t>
            </w:r>
            <w:proofErr w:type="gramEnd"/>
            <w:r>
              <w:rPr>
                <w:sz w:val="18"/>
                <w:szCs w:val="18"/>
              </w:rPr>
              <w:t xml:space="preserve"> in SALM II </w:t>
            </w:r>
            <w:r>
              <w:rPr>
                <w:b/>
                <w:sz w:val="18"/>
                <w:szCs w:val="18"/>
              </w:rPr>
              <w:t>(48 field hours)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7B6EE1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3117  Recreation</w:t>
            </w:r>
            <w:proofErr w:type="gramEnd"/>
            <w:r>
              <w:rPr>
                <w:sz w:val="18"/>
                <w:szCs w:val="18"/>
              </w:rPr>
              <w:t xml:space="preserve"> for Special Pop. </w:t>
            </w:r>
            <w:r>
              <w:rPr>
                <w:b/>
                <w:sz w:val="18"/>
                <w:szCs w:val="18"/>
              </w:rPr>
              <w:t>(Fall only) (field trips)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202A17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3130  Natural</w:t>
            </w:r>
            <w:proofErr w:type="gramEnd"/>
            <w:r>
              <w:rPr>
                <w:sz w:val="18"/>
                <w:szCs w:val="18"/>
              </w:rPr>
              <w:t xml:space="preserve"> Resource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(Spring only) (field </w:t>
            </w:r>
            <w:proofErr w:type="spellStart"/>
            <w:r>
              <w:rPr>
                <w:b/>
                <w:sz w:val="18"/>
                <w:szCs w:val="18"/>
              </w:rPr>
              <w:t>exper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4210  Legal</w:t>
            </w:r>
            <w:proofErr w:type="gramEnd"/>
            <w:r>
              <w:rPr>
                <w:sz w:val="18"/>
                <w:szCs w:val="18"/>
              </w:rPr>
              <w:t xml:space="preserve"> Issues &amp; Risk Management in Sport &amp; Leisure 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45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2" w:type="dxa"/>
            <w:vAlign w:val="center"/>
          </w:tcPr>
          <w:p w:rsidR="003C4493" w:rsidRPr="00BA186A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or Guided Elective 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54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BA186A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5011"/>
        <w:gridCol w:w="540"/>
        <w:gridCol w:w="540"/>
        <w:gridCol w:w="630"/>
        <w:gridCol w:w="466"/>
        <w:gridCol w:w="5032"/>
        <w:gridCol w:w="540"/>
        <w:gridCol w:w="540"/>
        <w:gridCol w:w="630"/>
      </w:tblGrid>
      <w:tr w:rsidR="003C4493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8EAADB" w:themeFill="accent1" w:themeFillTint="99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3C4493" w:rsidRDefault="003C4493" w:rsidP="00550B40">
            <w:pPr>
              <w:jc w:val="center"/>
            </w:pPr>
            <w:r>
              <w:t>Sem</w:t>
            </w: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4225  Management</w:t>
            </w:r>
            <w:proofErr w:type="gramEnd"/>
            <w:r>
              <w:rPr>
                <w:sz w:val="18"/>
                <w:szCs w:val="18"/>
              </w:rPr>
              <w:t xml:space="preserve"> of Sport &amp; Leisure Activities 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0" w:type="dxa"/>
            <w:vAlign w:val="center"/>
          </w:tcPr>
          <w:p w:rsidR="003C4493" w:rsidRPr="00B45621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4250  Internship</w:t>
            </w:r>
            <w:proofErr w:type="gramEnd"/>
            <w:r>
              <w:rPr>
                <w:sz w:val="18"/>
                <w:szCs w:val="18"/>
              </w:rPr>
              <w:t xml:space="preserve"> in SALM </w:t>
            </w:r>
            <w:r>
              <w:rPr>
                <w:b/>
                <w:sz w:val="18"/>
                <w:szCs w:val="18"/>
              </w:rPr>
              <w:t>(480 field hours)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4240  Research</w:t>
            </w:r>
            <w:proofErr w:type="gramEnd"/>
            <w:r>
              <w:rPr>
                <w:sz w:val="18"/>
                <w:szCs w:val="18"/>
              </w:rPr>
              <w:t xml:space="preserve"> Design &amp; Evaluation in SALM 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734BFC" w:rsidRDefault="003C4493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4110  Prof.</w:t>
            </w:r>
            <w:proofErr w:type="gramEnd"/>
            <w:r>
              <w:rPr>
                <w:sz w:val="18"/>
                <w:szCs w:val="18"/>
              </w:rPr>
              <w:t xml:space="preserve"> Development in Park &amp; Rec. Mgmt. </w:t>
            </w:r>
            <w:r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3C4493" w:rsidTr="00550B40">
        <w:tc>
          <w:tcPr>
            <w:tcW w:w="466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or Guided Elective 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C4493" w:rsidRPr="0008676E" w:rsidRDefault="003C4493" w:rsidP="00550B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C4493" w:rsidRPr="0008676E" w:rsidRDefault="003C4493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:rsidR="003C4493" w:rsidRDefault="003C4493" w:rsidP="003C4493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>FE = Free Elective</w:t>
      </w:r>
    </w:p>
    <w:p w:rsidR="003C4493" w:rsidRDefault="003C4493" w:rsidP="003C44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a grade of “C” or better in all major classes.  </w:t>
      </w:r>
    </w:p>
    <w:p w:rsidR="003C4493" w:rsidRDefault="003C4493" w:rsidP="003C4493">
      <w:pPr>
        <w:spacing w:after="0" w:line="240" w:lineRule="auto"/>
        <w:jc w:val="center"/>
        <w:rPr>
          <w:b/>
        </w:rPr>
        <w:sectPr w:rsidR="003C4493" w:rsidSect="00C91B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3C4493" w:rsidRDefault="003C4493" w:rsidP="003C4493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67B5DF" wp14:editId="05B91AE9">
            <wp:simplePos x="0" y="0"/>
            <wp:positionH relativeFrom="margin">
              <wp:posOffset>0</wp:posOffset>
            </wp:positionH>
            <wp:positionV relativeFrom="page">
              <wp:posOffset>475515</wp:posOffset>
            </wp:positionV>
            <wp:extent cx="1790299" cy="4997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Sport &amp; Recreation Management Major, B.S.</w:t>
      </w:r>
      <w:r w:rsidRPr="00C200B8">
        <w:rPr>
          <w:noProof/>
        </w:rPr>
        <w:t xml:space="preserve"> </w:t>
      </w:r>
      <w:r>
        <w:rPr>
          <w:b/>
        </w:rPr>
        <w:t>(Park &amp; Recreation Management Concentration)</w:t>
      </w:r>
    </w:p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  <w:r>
        <w:t>Sport &amp; Recreation Management Major Requirements:</w:t>
      </w:r>
    </w:p>
    <w:p w:rsidR="003C4493" w:rsidRPr="00036203" w:rsidRDefault="003C4493" w:rsidP="003C4493">
      <w:pPr>
        <w:spacing w:after="0" w:line="240" w:lineRule="auto"/>
        <w:rPr>
          <w:b/>
        </w:rPr>
      </w:pPr>
      <w:r>
        <w:t>SALM 3220</w:t>
      </w:r>
      <w:r>
        <w:tab/>
      </w:r>
      <w:r w:rsidRPr="002A76A7">
        <w:t>Facility Planning &amp; Event Management</w:t>
      </w:r>
      <w:r>
        <w:t xml:space="preserve"> </w:t>
      </w:r>
      <w:r>
        <w:rPr>
          <w:b/>
        </w:rPr>
        <w:t>(Fall only)</w:t>
      </w:r>
    </w:p>
    <w:p w:rsidR="003C4493" w:rsidRPr="00036203" w:rsidRDefault="003C4493" w:rsidP="003C4493">
      <w:pPr>
        <w:spacing w:after="0" w:line="240" w:lineRule="auto"/>
        <w:rPr>
          <w:b/>
        </w:rPr>
      </w:pPr>
      <w:r>
        <w:t>SALM 3225</w:t>
      </w:r>
      <w:r>
        <w:tab/>
      </w:r>
      <w:r w:rsidRPr="00B9741D">
        <w:t>Marketing Strategies &amp; Public Relations in SALM</w:t>
      </w:r>
      <w:r>
        <w:t xml:space="preserve"> </w:t>
      </w:r>
      <w:r>
        <w:rPr>
          <w:b/>
        </w:rPr>
        <w:t>(Spring only)</w:t>
      </w:r>
    </w:p>
    <w:p w:rsidR="003C4493" w:rsidRPr="002A76A7" w:rsidRDefault="003C4493" w:rsidP="003C4493">
      <w:pPr>
        <w:spacing w:after="0" w:line="240" w:lineRule="auto"/>
      </w:pPr>
      <w:r>
        <w:t>SALM 4210</w:t>
      </w:r>
      <w:r>
        <w:tab/>
      </w:r>
      <w:r w:rsidRPr="002A76A7">
        <w:t>Legal Issues &amp; Risk Management in Sport &amp; Leisure</w:t>
      </w:r>
      <w:r>
        <w:t xml:space="preserve"> Activities </w:t>
      </w:r>
    </w:p>
    <w:p w:rsidR="003C4493" w:rsidRPr="00223F30" w:rsidRDefault="003C4493" w:rsidP="003C4493">
      <w:pPr>
        <w:spacing w:after="0" w:line="240" w:lineRule="auto"/>
        <w:rPr>
          <w:b/>
        </w:rPr>
      </w:pPr>
      <w:r>
        <w:t>SALM 4215</w:t>
      </w:r>
      <w:r>
        <w:tab/>
      </w:r>
      <w:r w:rsidRPr="00633E88">
        <w:t>Social Psychology of Sport &amp; Leisure</w:t>
      </w:r>
      <w:r>
        <w:t xml:space="preserve"> </w:t>
      </w:r>
      <w:r>
        <w:rPr>
          <w:b/>
        </w:rPr>
        <w:t>(Spring only)</w:t>
      </w:r>
    </w:p>
    <w:p w:rsidR="003C4493" w:rsidRDefault="003C4493" w:rsidP="003C4493">
      <w:pPr>
        <w:spacing w:after="0" w:line="240" w:lineRule="auto"/>
      </w:pPr>
      <w:r>
        <w:t>SALM 4225</w:t>
      </w:r>
      <w:r>
        <w:tab/>
      </w:r>
      <w:r w:rsidRPr="003B5FFC">
        <w:t>Management of Sport &amp; Leisure Activities</w:t>
      </w:r>
    </w:p>
    <w:p w:rsidR="003C4493" w:rsidRPr="003B5FFC" w:rsidRDefault="003C4493" w:rsidP="003C4493">
      <w:pPr>
        <w:spacing w:after="0" w:line="240" w:lineRule="auto"/>
      </w:pPr>
      <w:r>
        <w:t>SALM 4240</w:t>
      </w:r>
      <w:r>
        <w:tab/>
      </w:r>
      <w:r w:rsidRPr="003B5FFC">
        <w:t xml:space="preserve">Research Design &amp; </w:t>
      </w:r>
      <w:r>
        <w:t>Evaluation</w:t>
      </w:r>
      <w:r w:rsidRPr="003B5FFC">
        <w:t xml:space="preserve"> in SALM</w:t>
      </w:r>
      <w:r>
        <w:t xml:space="preserve"> (Prerequisites: SALM 3100 or 3200)</w:t>
      </w:r>
    </w:p>
    <w:p w:rsidR="003C4493" w:rsidRPr="00B45621" w:rsidRDefault="003C4493" w:rsidP="003C4493">
      <w:pPr>
        <w:spacing w:after="0" w:line="240" w:lineRule="auto"/>
      </w:pPr>
      <w:r>
        <w:t>SALM 4250</w:t>
      </w:r>
      <w:r>
        <w:tab/>
      </w:r>
      <w:r w:rsidRPr="00B75D99">
        <w:t>Internship in SALM</w:t>
      </w:r>
      <w:r>
        <w:t xml:space="preserve"> </w:t>
      </w:r>
      <w:r>
        <w:rPr>
          <w:b/>
        </w:rPr>
        <w:t>(480 field hours)</w:t>
      </w:r>
    </w:p>
    <w:p w:rsidR="003C4493" w:rsidRPr="00F3716A" w:rsidRDefault="003C4493" w:rsidP="003C4493">
      <w:pPr>
        <w:spacing w:after="0" w:line="240" w:lineRule="auto"/>
      </w:pPr>
      <w:r>
        <w:t>ACCT 2010</w:t>
      </w:r>
      <w:r>
        <w:tab/>
      </w:r>
      <w:r w:rsidRPr="00F3716A">
        <w:t>Principles of Accounting</w:t>
      </w:r>
      <w:r>
        <w:t xml:space="preserve"> I (Prerequisites: Required freshman math courses as defined by the student’s major.) </w:t>
      </w:r>
    </w:p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  <w:r>
        <w:t>Park &amp; Recreation Management Concentration:</w:t>
      </w:r>
    </w:p>
    <w:p w:rsidR="003C4493" w:rsidRPr="00C77859" w:rsidRDefault="003C4493" w:rsidP="003C4493">
      <w:pPr>
        <w:spacing w:after="0" w:line="240" w:lineRule="auto"/>
        <w:rPr>
          <w:b/>
        </w:rPr>
      </w:pPr>
      <w:r>
        <w:t>SALM 3100</w:t>
      </w:r>
      <w:r>
        <w:tab/>
      </w:r>
      <w:r w:rsidRPr="00B9741D">
        <w:t>Intro to Leisure Services</w:t>
      </w:r>
      <w:r>
        <w:t xml:space="preserve"> </w:t>
      </w:r>
      <w:r>
        <w:rPr>
          <w:b/>
        </w:rPr>
        <w:t>(Fall only)</w:t>
      </w:r>
    </w:p>
    <w:p w:rsidR="003C4493" w:rsidRPr="00C77859" w:rsidRDefault="003C4493" w:rsidP="003C4493">
      <w:pPr>
        <w:spacing w:after="0" w:line="240" w:lineRule="auto"/>
        <w:rPr>
          <w:b/>
        </w:rPr>
      </w:pPr>
      <w:r>
        <w:t>SALM 3105</w:t>
      </w:r>
      <w:r>
        <w:tab/>
      </w:r>
      <w:r w:rsidRPr="00B9741D">
        <w:t>Recreation Programming</w:t>
      </w:r>
      <w:r>
        <w:t xml:space="preserve"> </w:t>
      </w:r>
      <w:r>
        <w:rPr>
          <w:b/>
        </w:rPr>
        <w:t>(Fall only)</w:t>
      </w:r>
    </w:p>
    <w:p w:rsidR="003C4493" w:rsidRPr="000F0C4C" w:rsidRDefault="003C4493" w:rsidP="003C4493">
      <w:pPr>
        <w:spacing w:after="0" w:line="240" w:lineRule="auto"/>
      </w:pPr>
      <w:r>
        <w:t>SALM 3117</w:t>
      </w:r>
      <w:r>
        <w:tab/>
      </w:r>
      <w:r w:rsidRPr="002A76A7">
        <w:t>Recreation for Special Populations</w:t>
      </w:r>
      <w:r>
        <w:t xml:space="preserve"> </w:t>
      </w:r>
      <w:r>
        <w:rPr>
          <w:b/>
        </w:rPr>
        <w:t>(field trips) (Fall only)</w:t>
      </w:r>
    </w:p>
    <w:p w:rsidR="003C4493" w:rsidRPr="00A22951" w:rsidRDefault="003C4493" w:rsidP="003C4493">
      <w:pPr>
        <w:spacing w:after="0" w:line="240" w:lineRule="auto"/>
      </w:pPr>
      <w:r>
        <w:t>SALM 3130</w:t>
      </w:r>
      <w:r>
        <w:tab/>
      </w:r>
      <w:r w:rsidRPr="003B5FFC">
        <w:t>Natural Resource Management</w:t>
      </w:r>
      <w:r>
        <w:t xml:space="preserve"> </w:t>
      </w:r>
      <w:r>
        <w:rPr>
          <w:b/>
        </w:rPr>
        <w:t>(field experiences) (Spring only)</w:t>
      </w:r>
      <w:r>
        <w:t xml:space="preserve"> </w:t>
      </w:r>
    </w:p>
    <w:p w:rsidR="003C4493" w:rsidRPr="001A0C20" w:rsidRDefault="003C4493" w:rsidP="003C4493">
      <w:pPr>
        <w:spacing w:after="0" w:line="240" w:lineRule="auto"/>
        <w:rPr>
          <w:b/>
        </w:rPr>
      </w:pPr>
      <w:r>
        <w:t>SALM 3210</w:t>
      </w:r>
      <w:r>
        <w:tab/>
      </w:r>
      <w:r w:rsidRPr="00F3716A">
        <w:t>Practicum in SALM I</w:t>
      </w:r>
      <w:r>
        <w:t xml:space="preserve"> </w:t>
      </w:r>
      <w:r>
        <w:rPr>
          <w:b/>
        </w:rPr>
        <w:t>(48 field hours)</w:t>
      </w:r>
    </w:p>
    <w:p w:rsidR="003C4493" w:rsidRPr="00EB4567" w:rsidRDefault="003C4493" w:rsidP="003C4493">
      <w:pPr>
        <w:spacing w:after="0" w:line="240" w:lineRule="auto"/>
        <w:rPr>
          <w:b/>
        </w:rPr>
      </w:pPr>
      <w:r>
        <w:t>SALM 3211</w:t>
      </w:r>
      <w:r>
        <w:tab/>
      </w:r>
      <w:r w:rsidRPr="00633E88">
        <w:t>Practicum in SALM</w:t>
      </w:r>
      <w:r>
        <w:t xml:space="preserve"> II </w:t>
      </w:r>
      <w:r>
        <w:rPr>
          <w:b/>
        </w:rPr>
        <w:t>(48 field hours)</w:t>
      </w:r>
    </w:p>
    <w:p w:rsidR="003C4493" w:rsidRPr="00F3716A" w:rsidRDefault="003C4493" w:rsidP="003C4493">
      <w:pPr>
        <w:spacing w:after="0" w:line="240" w:lineRule="auto"/>
      </w:pPr>
      <w:r>
        <w:t>SALM 3140</w:t>
      </w:r>
      <w:r>
        <w:tab/>
      </w:r>
      <w:r w:rsidRPr="00F3716A">
        <w:t>Leadership &amp; Group Processes</w:t>
      </w:r>
      <w:r>
        <w:t xml:space="preserve"> in Recreation Programming (Prerequisite: SALM 3100 or permission of course instructor)</w:t>
      </w:r>
    </w:p>
    <w:p w:rsidR="003C4493" w:rsidRPr="00633E88" w:rsidRDefault="003C4493" w:rsidP="003C4493">
      <w:pPr>
        <w:spacing w:after="0" w:line="240" w:lineRule="auto"/>
      </w:pPr>
      <w:r>
        <w:t>SALM 4105</w:t>
      </w:r>
      <w:r>
        <w:tab/>
      </w:r>
      <w:r w:rsidRPr="00633E88">
        <w:t>Commercial Recreation &amp; Tourism</w:t>
      </w:r>
    </w:p>
    <w:p w:rsidR="003C4493" w:rsidRPr="00E80540" w:rsidRDefault="003C4493" w:rsidP="003C4493">
      <w:pPr>
        <w:spacing w:after="0" w:line="240" w:lineRule="auto"/>
        <w:rPr>
          <w:b/>
        </w:rPr>
      </w:pPr>
      <w:r>
        <w:t>SALM 4110</w:t>
      </w:r>
      <w:r>
        <w:tab/>
      </w:r>
      <w:r w:rsidRPr="003B5FFC">
        <w:t>Professional Development in Park &amp; Rec</w:t>
      </w:r>
      <w:r>
        <w:t xml:space="preserve">reation Management (Prerequisites: SALM 3100, 3105, 3117, 3130) </w:t>
      </w:r>
      <w:r>
        <w:rPr>
          <w:b/>
        </w:rPr>
        <w:t>(Fall only)</w:t>
      </w:r>
    </w:p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  <w:r>
        <w:t>Recreation and Guided Electives:  22 credits</w:t>
      </w:r>
    </w:p>
    <w:p w:rsidR="003C4493" w:rsidRDefault="003C4493" w:rsidP="003C4493">
      <w:pPr>
        <w:spacing w:after="0" w:line="240" w:lineRule="auto"/>
      </w:pPr>
      <w:r>
        <w:t>Recreation Electives:  Choose 15-21 credits from the following:</w:t>
      </w:r>
      <w:r>
        <w:tab/>
      </w:r>
      <w:r>
        <w:tab/>
        <w:t>Guided Electives:  Choose 1-7 credits from the following:</w:t>
      </w:r>
    </w:p>
    <w:p w:rsidR="003C4493" w:rsidRDefault="003C4493" w:rsidP="003C4493">
      <w:pPr>
        <w:spacing w:after="0" w:line="240" w:lineRule="auto"/>
      </w:pPr>
      <w:r>
        <w:t>SALM 3110</w:t>
      </w:r>
      <w:r>
        <w:tab/>
        <w:t xml:space="preserve">Interp. of Cultural &amp; Natural Resources </w:t>
      </w:r>
      <w:r>
        <w:rPr>
          <w:b/>
        </w:rPr>
        <w:t>(Spring only)</w:t>
      </w:r>
      <w:r>
        <w:tab/>
        <w:t>ARTA 2200</w:t>
      </w:r>
      <w:r>
        <w:tab/>
        <w:t>Basic Photography (Bring own camera)</w:t>
      </w:r>
    </w:p>
    <w:p w:rsidR="003C4493" w:rsidRDefault="003C4493" w:rsidP="003C4493">
      <w:pPr>
        <w:spacing w:after="0" w:line="240" w:lineRule="auto"/>
      </w:pPr>
      <w:r>
        <w:t>SALM 3120</w:t>
      </w:r>
      <w:r>
        <w:tab/>
        <w:t xml:space="preserve">Outdoor Recreation Skills </w:t>
      </w:r>
      <w:r>
        <w:rPr>
          <w:b/>
        </w:rPr>
        <w:t>(field trips)</w:t>
      </w:r>
      <w:r>
        <w:tab/>
      </w:r>
      <w:r>
        <w:tab/>
      </w:r>
      <w:r>
        <w:tab/>
        <w:t>ASTR 1010</w:t>
      </w:r>
      <w:r>
        <w:tab/>
        <w:t xml:space="preserve">Astronomy I </w:t>
      </w:r>
    </w:p>
    <w:p w:rsidR="003C4493" w:rsidRDefault="003C4493" w:rsidP="003C4493">
      <w:pPr>
        <w:spacing w:after="0" w:line="240" w:lineRule="auto"/>
      </w:pPr>
      <w:r>
        <w:t>SALM 3125</w:t>
      </w:r>
      <w:r>
        <w:tab/>
        <w:t xml:space="preserve">Camp Leadership </w:t>
      </w:r>
      <w:r>
        <w:tab/>
      </w:r>
      <w:r>
        <w:tab/>
      </w:r>
      <w:r>
        <w:tab/>
      </w:r>
      <w:r>
        <w:tab/>
      </w:r>
      <w:r>
        <w:tab/>
        <w:t>ENVH 3010</w:t>
      </w:r>
      <w:r>
        <w:tab/>
        <w:t>Human Ecology &amp; Environmental Education</w:t>
      </w:r>
    </w:p>
    <w:p w:rsidR="003C4493" w:rsidRDefault="003C4493" w:rsidP="003C4493">
      <w:pPr>
        <w:spacing w:after="0" w:line="240" w:lineRule="auto"/>
      </w:pPr>
      <w:r>
        <w:t>SALM 3150</w:t>
      </w:r>
      <w:r>
        <w:tab/>
        <w:t xml:space="preserve">Regional Outdoor Leadership &amp; Service </w:t>
      </w:r>
      <w:r>
        <w:rPr>
          <w:b/>
        </w:rPr>
        <w:t>(field trips)</w:t>
      </w:r>
      <w:r>
        <w:tab/>
        <w:t>GEOS 3500</w:t>
      </w:r>
      <w:r>
        <w:tab/>
        <w:t>Geographic Information Systems</w:t>
      </w:r>
    </w:p>
    <w:p w:rsidR="003C4493" w:rsidRDefault="003C4493" w:rsidP="003C4493">
      <w:pPr>
        <w:spacing w:after="0" w:line="240" w:lineRule="auto"/>
      </w:pPr>
      <w:r>
        <w:t>SALM 4107</w:t>
      </w:r>
      <w:r>
        <w:tab/>
        <w:t xml:space="preserve">Challenge Course Facilitation </w:t>
      </w:r>
      <w:r>
        <w:tab/>
      </w:r>
      <w:r>
        <w:tab/>
      </w:r>
      <w:r>
        <w:tab/>
      </w:r>
      <w:r>
        <w:tab/>
        <w:t>MKTG 3200</w:t>
      </w:r>
      <w:r>
        <w:tab/>
        <w:t>Principles of Marketing (Prerequisite: Junior standing)</w:t>
      </w:r>
    </w:p>
    <w:p w:rsidR="003C4493" w:rsidRDefault="003C4493" w:rsidP="003C4493">
      <w:pPr>
        <w:spacing w:after="0" w:line="240" w:lineRule="auto"/>
      </w:pPr>
      <w:r>
        <w:t>SALM 4117</w:t>
      </w:r>
      <w:r>
        <w:tab/>
        <w:t xml:space="preserve">Outdoor Leadership </w:t>
      </w:r>
      <w:r>
        <w:rPr>
          <w:b/>
        </w:rPr>
        <w:t>(field experience)</w:t>
      </w:r>
      <w:r>
        <w:tab/>
      </w:r>
      <w:r>
        <w:tab/>
      </w:r>
      <w:r>
        <w:tab/>
        <w:t xml:space="preserve">PHED 2XXX </w:t>
      </w:r>
      <w:r>
        <w:tab/>
        <w:t xml:space="preserve">Lifetime Activity </w:t>
      </w:r>
    </w:p>
    <w:p w:rsidR="003C4493" w:rsidRDefault="003C4493" w:rsidP="003C4493">
      <w:pPr>
        <w:spacing w:after="0" w:line="240" w:lineRule="auto"/>
      </w:pPr>
      <w:r>
        <w:t>SALM 4200</w:t>
      </w:r>
      <w:r>
        <w:tab/>
        <w:t>Adventure Programming</w:t>
      </w:r>
      <w:r>
        <w:tab/>
      </w:r>
      <w:r>
        <w:tab/>
      </w:r>
      <w:r>
        <w:tab/>
      </w:r>
      <w:r>
        <w:tab/>
        <w:t>SCED 4020</w:t>
      </w:r>
      <w:r>
        <w:tab/>
        <w:t xml:space="preserve">Wildlife </w:t>
      </w:r>
      <w:r w:rsidRPr="00AD3A53">
        <w:t>Conservation (no longer offered)</w:t>
      </w:r>
    </w:p>
    <w:p w:rsidR="003C4493" w:rsidRDefault="003C4493" w:rsidP="003C4493">
      <w:pPr>
        <w:spacing w:after="0" w:line="240" w:lineRule="auto"/>
      </w:pPr>
      <w:r>
        <w:tab/>
      </w:r>
      <w:r>
        <w:tab/>
        <w:t>(Prerequisites: SALM 3100, 3105, or permission of instructor)</w:t>
      </w:r>
    </w:p>
    <w:p w:rsidR="003C4493" w:rsidRDefault="003C4493" w:rsidP="003C4493">
      <w:pPr>
        <w:spacing w:after="0" w:line="240" w:lineRule="auto"/>
      </w:pPr>
      <w:r>
        <w:t>SALM 4956</w:t>
      </w:r>
      <w:r>
        <w:tab/>
        <w:t>Summer School Topics (A course in psychology, sociology, sport psychology, and/or sport sociology is recommended.)</w:t>
      </w:r>
    </w:p>
    <w:p w:rsidR="003C4493" w:rsidRDefault="003C4493" w:rsidP="003C4493">
      <w:pPr>
        <w:spacing w:after="0" w:line="240" w:lineRule="auto"/>
      </w:pPr>
      <w:r>
        <w:t>PSCI 2610</w:t>
      </w:r>
      <w:r>
        <w:tab/>
        <w:t xml:space="preserve">Introduction to Public Administration </w:t>
      </w:r>
    </w:p>
    <w:p w:rsidR="003C4493" w:rsidRDefault="003C4493" w:rsidP="003C4493">
      <w:pPr>
        <w:spacing w:after="0" w:line="240" w:lineRule="auto"/>
      </w:pPr>
    </w:p>
    <w:p w:rsidR="003C4493" w:rsidRDefault="003C4493" w:rsidP="003C4493">
      <w:pPr>
        <w:spacing w:after="0" w:line="240" w:lineRule="auto"/>
      </w:pPr>
      <w:r>
        <w:t xml:space="preserve">Free Electives:  3 credits </w:t>
      </w:r>
      <w:r>
        <w:tab/>
      </w:r>
      <w:r>
        <w:tab/>
      </w:r>
    </w:p>
    <w:p w:rsidR="003C4493" w:rsidRPr="00606E3C" w:rsidRDefault="003C4493" w:rsidP="003C4493">
      <w:pPr>
        <w:spacing w:after="0" w:line="240" w:lineRule="auto"/>
        <w:ind w:firstLine="720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&amp; Major </w:t>
      </w:r>
      <w:r w:rsidRPr="00C33572">
        <w:rPr>
          <w:b/>
          <w:highlight w:val="yellow"/>
        </w:rPr>
        <w:t>requirements, please visit the catalog</w:t>
      </w:r>
      <w:r w:rsidRPr="009113BB">
        <w:rPr>
          <w:b/>
          <w:highlight w:val="yellow"/>
        </w:rPr>
        <w:t>.</w:t>
      </w:r>
      <w:r w:rsidRPr="009113BB">
        <w:rPr>
          <w:highlight w:val="yellow"/>
        </w:rPr>
        <w:t xml:space="preserve">  (</w:t>
      </w:r>
      <w:hyperlink r:id="rId12" w:history="1">
        <w:r w:rsidRPr="009113BB">
          <w:rPr>
            <w:rStyle w:val="Hyperlink"/>
            <w:highlight w:val="yellow"/>
          </w:rPr>
          <w:t>https://catalog.etsu.edu/index.php?catoid=36</w:t>
        </w:r>
      </w:hyperlink>
      <w:r w:rsidRPr="009113BB">
        <w:rPr>
          <w:highlight w:val="yellow"/>
        </w:rPr>
        <w:t>)</w:t>
      </w:r>
    </w:p>
    <w:p w:rsidR="006129A5" w:rsidRDefault="006129A5"/>
    <w:sectPr w:rsidR="006129A5" w:rsidSect="00AD38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A126D5" wp14:editId="345B5F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79" w:rsidRDefault="003C4493" w:rsidP="00021A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126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021A79" w:rsidRDefault="003C4493" w:rsidP="00021A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07D757A" wp14:editId="58108E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A79" w:rsidRDefault="003C4493" w:rsidP="00021A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D7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21A79" w:rsidRDefault="003C4493" w:rsidP="00021A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3C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6DF"/>
    <w:multiLevelType w:val="hybridMultilevel"/>
    <w:tmpl w:val="96D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3"/>
    <w:rsid w:val="003C4493"/>
    <w:rsid w:val="006129A5"/>
    <w:rsid w:val="00D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BD7"/>
  <w15:chartTrackingRefBased/>
  <w15:docId w15:val="{4ECB05D5-6386-4E1C-B9A0-4DF2528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93"/>
  </w:style>
  <w:style w:type="paragraph" w:styleId="Footer">
    <w:name w:val="footer"/>
    <w:basedOn w:val="Normal"/>
    <w:link w:val="FooterChar"/>
    <w:uiPriority w:val="99"/>
    <w:unhideWhenUsed/>
    <w:rsid w:val="003C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93"/>
  </w:style>
  <w:style w:type="paragraph" w:styleId="NormalWeb">
    <w:name w:val="Normal (Web)"/>
    <w:basedOn w:val="Normal"/>
    <w:uiPriority w:val="99"/>
    <w:semiHidden/>
    <w:unhideWhenUsed/>
    <w:rsid w:val="003C4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s://catalog.etsu.edu/index.php?catoid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Tramel, Joel S.</dc:creator>
  <cp:keywords/>
  <dc:description/>
  <cp:lastModifiedBy>Tramel, Joel S.</cp:lastModifiedBy>
  <cp:revision>1</cp:revision>
  <dcterms:created xsi:type="dcterms:W3CDTF">2021-04-09T15:59:00Z</dcterms:created>
  <dcterms:modified xsi:type="dcterms:W3CDTF">2021-04-09T16:01:00Z</dcterms:modified>
</cp:coreProperties>
</file>